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73AF" w14:textId="77777777" w:rsidR="004A4015" w:rsidRDefault="00550416">
      <w:pPr>
        <w:widowControl w:val="0"/>
        <w:spacing w:after="0"/>
      </w:pPr>
      <w:bookmarkStart w:id="0" w:name="_3ep43zb" w:colFirst="0" w:colLast="0"/>
      <w:bookmarkEnd w:id="0"/>
      <w:r>
        <w:rPr>
          <w:noProof/>
        </w:rPr>
        <mc:AlternateContent>
          <mc:Choice Requires="wps">
            <w:drawing>
              <wp:anchor distT="0" distB="0" distL="114300" distR="114300" simplePos="0" relativeHeight="251658240" behindDoc="0" locked="0" layoutInCell="1" hidden="0" allowOverlap="1" wp14:anchorId="2B37789B" wp14:editId="0A1A94B3">
                <wp:simplePos x="0" y="0"/>
                <wp:positionH relativeFrom="column">
                  <wp:posOffset>1</wp:posOffset>
                </wp:positionH>
                <wp:positionV relativeFrom="paragraph">
                  <wp:posOffset>0</wp:posOffset>
                </wp:positionV>
                <wp:extent cx="682625" cy="682625"/>
                <wp:effectExtent l="0" t="0" r="0" b="0"/>
                <wp:wrapNone/>
                <wp:docPr id="6" name="Rectangle 6"/>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6AAA5D5B" w14:textId="77777777" w:rsidR="009A67CD" w:rsidRDefault="009A67C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B37789B" id="Rectangle 6" o:spid="_x0000_s1026" style="position:absolute;margin-left:0;margin-top:0;width:53.75pt;height:53.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" filled="f" stroked="f">
                <v:textbox inset="2.53958mm,2.53958mm,2.53958mm,2.53958mm">
                  <w:txbxContent>
                    <w:p w14:paraId="6AAA5D5B" w14:textId="77777777" w:rsidR="009A67CD" w:rsidRDefault="009A67CD">
                      <w:pPr>
                        <w:spacing w:after="0" w:line="240" w:lineRule="auto"/>
                        <w:textDirection w:val="btLr"/>
                      </w:pPr>
                    </w:p>
                  </w:txbxContent>
                </v:textbox>
              </v:rect>
            </w:pict>
          </mc:Fallback>
        </mc:AlternateContent>
      </w:r>
    </w:p>
    <w:p w14:paraId="79F5C56E" w14:textId="77777777" w:rsidR="004A4015" w:rsidRDefault="004A4015">
      <w:pPr>
        <w:spacing w:after="0" w:line="360" w:lineRule="auto"/>
        <w:rPr>
          <w:rFonts w:ascii="Vodafone Rg" w:eastAsia="Vodafone Rg" w:hAnsi="Vodafone Rg" w:cs="Vodafone Rg"/>
          <w:b/>
          <w:sz w:val="24"/>
          <w:szCs w:val="24"/>
        </w:rPr>
      </w:pPr>
    </w:p>
    <w:p w14:paraId="64A40A64" w14:textId="77777777" w:rsidR="004A4015" w:rsidRDefault="004A4015">
      <w:pPr>
        <w:spacing w:after="0" w:line="360" w:lineRule="auto"/>
        <w:jc w:val="both"/>
        <w:rPr>
          <w:rFonts w:ascii="Vodafone Rg" w:eastAsia="Vodafone Rg" w:hAnsi="Vodafone Rg" w:cs="Vodafone Rg"/>
          <w:b/>
          <w:sz w:val="24"/>
          <w:szCs w:val="24"/>
        </w:rPr>
      </w:pPr>
    </w:p>
    <w:p w14:paraId="042F7ADE" w14:textId="77777777" w:rsidR="004A4015" w:rsidRDefault="00550416">
      <w:pPr>
        <w:spacing w:after="0" w:line="360" w:lineRule="auto"/>
        <w:jc w:val="center"/>
        <w:rPr>
          <w:rFonts w:ascii="Arial" w:eastAsia="Arial" w:hAnsi="Arial" w:cs="Arial"/>
          <w:b/>
          <w:sz w:val="24"/>
          <w:szCs w:val="24"/>
        </w:rPr>
      </w:pPr>
      <w:r>
        <w:rPr>
          <w:rFonts w:ascii="Arial" w:eastAsia="Arial" w:hAnsi="Arial" w:cs="Arial"/>
          <w:b/>
          <w:sz w:val="24"/>
          <w:szCs w:val="24"/>
        </w:rPr>
        <w:t>AGREEMENT</w:t>
      </w:r>
    </w:p>
    <w:p w14:paraId="2C8956A4" w14:textId="77777777" w:rsidR="004A4015" w:rsidRDefault="004A4015">
      <w:pPr>
        <w:spacing w:after="0" w:line="360" w:lineRule="auto"/>
        <w:jc w:val="center"/>
        <w:rPr>
          <w:rFonts w:ascii="Arial" w:eastAsia="Arial" w:hAnsi="Arial" w:cs="Arial"/>
          <w:b/>
          <w:sz w:val="24"/>
          <w:szCs w:val="24"/>
        </w:rPr>
      </w:pPr>
    </w:p>
    <w:p w14:paraId="2BCD89B3" w14:textId="77777777" w:rsidR="004A4015" w:rsidRDefault="004A4015">
      <w:pPr>
        <w:spacing w:after="0" w:line="360" w:lineRule="auto"/>
        <w:jc w:val="center"/>
        <w:rPr>
          <w:rFonts w:ascii="Arial" w:eastAsia="Arial" w:hAnsi="Arial" w:cs="Arial"/>
          <w:b/>
          <w:sz w:val="24"/>
          <w:szCs w:val="24"/>
        </w:rPr>
      </w:pPr>
    </w:p>
    <w:p w14:paraId="072873BE" w14:textId="77777777" w:rsidR="004A4015" w:rsidRDefault="00550416">
      <w:pPr>
        <w:spacing w:after="0" w:line="360" w:lineRule="auto"/>
        <w:jc w:val="center"/>
        <w:rPr>
          <w:rFonts w:ascii="Arial" w:eastAsia="Arial" w:hAnsi="Arial" w:cs="Arial"/>
          <w:b/>
          <w:sz w:val="24"/>
          <w:szCs w:val="24"/>
        </w:rPr>
      </w:pPr>
      <w:r>
        <w:rPr>
          <w:rFonts w:ascii="Arial" w:eastAsia="Arial" w:hAnsi="Arial" w:cs="Arial"/>
          <w:b/>
          <w:sz w:val="24"/>
          <w:szCs w:val="24"/>
        </w:rPr>
        <w:t>BETWEEN</w:t>
      </w:r>
    </w:p>
    <w:p w14:paraId="35ED0017" w14:textId="77777777" w:rsidR="004A4015" w:rsidRDefault="004A4015">
      <w:pPr>
        <w:spacing w:after="0" w:line="360" w:lineRule="auto"/>
        <w:rPr>
          <w:rFonts w:ascii="Arial" w:eastAsia="Arial" w:hAnsi="Arial" w:cs="Arial"/>
          <w:b/>
          <w:sz w:val="24"/>
          <w:szCs w:val="24"/>
        </w:rPr>
      </w:pPr>
    </w:p>
    <w:p w14:paraId="60293172" w14:textId="77777777" w:rsidR="004A4015" w:rsidRDefault="004A4015">
      <w:pPr>
        <w:spacing w:after="0" w:line="360" w:lineRule="auto"/>
        <w:jc w:val="center"/>
        <w:rPr>
          <w:rFonts w:ascii="Arial" w:eastAsia="Arial" w:hAnsi="Arial" w:cs="Arial"/>
          <w:b/>
          <w:sz w:val="24"/>
          <w:szCs w:val="24"/>
        </w:rPr>
      </w:pPr>
    </w:p>
    <w:p w14:paraId="275ABA02" w14:textId="77777777" w:rsidR="004A4015" w:rsidRDefault="00550416">
      <w:pPr>
        <w:spacing w:after="0" w:line="360" w:lineRule="auto"/>
        <w:jc w:val="center"/>
        <w:rPr>
          <w:rFonts w:ascii="Arial" w:eastAsia="Arial" w:hAnsi="Arial" w:cs="Arial"/>
          <w:b/>
          <w:sz w:val="24"/>
          <w:szCs w:val="24"/>
        </w:rPr>
      </w:pPr>
      <w:r>
        <w:rPr>
          <w:rFonts w:ascii="Arial" w:eastAsia="Arial" w:hAnsi="Arial" w:cs="Arial"/>
        </w:rPr>
        <w:t xml:space="preserve"> </w:t>
      </w:r>
    </w:p>
    <w:p w14:paraId="5E9E9F2A" w14:textId="77777777" w:rsidR="004A4015" w:rsidRPr="00550416" w:rsidRDefault="00550416">
      <w:pPr>
        <w:spacing w:after="0" w:line="360" w:lineRule="auto"/>
        <w:jc w:val="center"/>
        <w:rPr>
          <w:rFonts w:ascii="Arial" w:eastAsia="Arial" w:hAnsi="Arial" w:cs="Arial"/>
          <w:b/>
          <w:i/>
          <w:sz w:val="24"/>
          <w:szCs w:val="24"/>
        </w:rPr>
      </w:pPr>
      <w:r>
        <w:rPr>
          <w:rFonts w:ascii="Arial" w:eastAsia="Arial" w:hAnsi="Arial" w:cs="Arial"/>
          <w:b/>
          <w:i/>
          <w:sz w:val="24"/>
          <w:szCs w:val="24"/>
        </w:rPr>
        <w:t xml:space="preserve">INSERT </w:t>
      </w:r>
      <w:r w:rsidRPr="00550416">
        <w:rPr>
          <w:rFonts w:ascii="Arial" w:eastAsia="Arial" w:hAnsi="Arial" w:cs="Arial"/>
          <w:b/>
          <w:i/>
          <w:sz w:val="24"/>
          <w:szCs w:val="24"/>
        </w:rPr>
        <w:t>NAME OF MNO</w:t>
      </w:r>
    </w:p>
    <w:p w14:paraId="064CF031" w14:textId="77777777" w:rsidR="004A4015" w:rsidRDefault="004A4015">
      <w:pPr>
        <w:spacing w:after="0" w:line="360" w:lineRule="auto"/>
        <w:jc w:val="center"/>
        <w:rPr>
          <w:rFonts w:ascii="Arial" w:eastAsia="Arial" w:hAnsi="Arial" w:cs="Arial"/>
          <w:b/>
          <w:sz w:val="24"/>
          <w:szCs w:val="24"/>
        </w:rPr>
      </w:pPr>
    </w:p>
    <w:p w14:paraId="50A74AC9" w14:textId="77777777" w:rsidR="004A4015" w:rsidRDefault="00550416">
      <w:pPr>
        <w:spacing w:after="0" w:line="360" w:lineRule="auto"/>
        <w:jc w:val="center"/>
        <w:rPr>
          <w:rFonts w:ascii="Arial" w:eastAsia="Arial" w:hAnsi="Arial" w:cs="Arial"/>
          <w:b/>
          <w:sz w:val="24"/>
          <w:szCs w:val="24"/>
        </w:rPr>
      </w:pPr>
      <w:r>
        <w:rPr>
          <w:rFonts w:ascii="Arial" w:eastAsia="Arial" w:hAnsi="Arial" w:cs="Arial"/>
          <w:b/>
          <w:sz w:val="24"/>
          <w:szCs w:val="24"/>
        </w:rPr>
        <w:t>AND</w:t>
      </w:r>
    </w:p>
    <w:p w14:paraId="3CECE9B2" w14:textId="77777777" w:rsidR="004A4015" w:rsidRDefault="004A4015">
      <w:pPr>
        <w:spacing w:after="0" w:line="360" w:lineRule="auto"/>
        <w:rPr>
          <w:rFonts w:ascii="Arial" w:eastAsia="Arial" w:hAnsi="Arial" w:cs="Arial"/>
          <w:b/>
          <w:sz w:val="24"/>
          <w:szCs w:val="24"/>
        </w:rPr>
      </w:pPr>
    </w:p>
    <w:p w14:paraId="67CE21FC" w14:textId="77777777" w:rsidR="004A4015" w:rsidRPr="00550416" w:rsidRDefault="00550416">
      <w:pPr>
        <w:spacing w:after="0" w:line="360" w:lineRule="auto"/>
        <w:jc w:val="center"/>
        <w:rPr>
          <w:rFonts w:ascii="Arial" w:eastAsia="Arial" w:hAnsi="Arial" w:cs="Arial"/>
          <w:b/>
          <w:i/>
          <w:sz w:val="24"/>
          <w:szCs w:val="24"/>
        </w:rPr>
      </w:pPr>
      <w:r>
        <w:rPr>
          <w:rFonts w:ascii="Arial" w:eastAsia="Arial" w:hAnsi="Arial" w:cs="Arial"/>
          <w:b/>
          <w:i/>
          <w:sz w:val="24"/>
          <w:szCs w:val="24"/>
        </w:rPr>
        <w:t xml:space="preserve">INSERT </w:t>
      </w:r>
      <w:r w:rsidRPr="00550416">
        <w:rPr>
          <w:rFonts w:ascii="Arial" w:eastAsia="Arial" w:hAnsi="Arial" w:cs="Arial"/>
          <w:b/>
          <w:i/>
          <w:sz w:val="24"/>
          <w:szCs w:val="24"/>
        </w:rPr>
        <w:t>NAME OF NSO</w:t>
      </w:r>
    </w:p>
    <w:p w14:paraId="69FAB5F5" w14:textId="77777777" w:rsidR="004A4015" w:rsidRDefault="004A4015">
      <w:pPr>
        <w:spacing w:after="0" w:line="360" w:lineRule="auto"/>
        <w:jc w:val="center"/>
        <w:rPr>
          <w:rFonts w:ascii="Arial" w:eastAsia="Arial" w:hAnsi="Arial" w:cs="Arial"/>
          <w:b/>
          <w:sz w:val="24"/>
          <w:szCs w:val="24"/>
        </w:rPr>
      </w:pPr>
    </w:p>
    <w:p w14:paraId="52236A0B" w14:textId="77777777" w:rsidR="004A4015" w:rsidRDefault="00550416">
      <w:pPr>
        <w:spacing w:after="0" w:line="360" w:lineRule="auto"/>
        <w:jc w:val="center"/>
        <w:rPr>
          <w:rFonts w:ascii="Arial" w:eastAsia="Arial" w:hAnsi="Arial" w:cs="Arial"/>
          <w:b/>
          <w:sz w:val="24"/>
          <w:szCs w:val="24"/>
        </w:rPr>
      </w:pPr>
      <w:r>
        <w:rPr>
          <w:rFonts w:ascii="Arial" w:eastAsia="Arial" w:hAnsi="Arial" w:cs="Arial"/>
          <w:b/>
          <w:sz w:val="24"/>
          <w:szCs w:val="24"/>
        </w:rPr>
        <w:t>AND</w:t>
      </w:r>
    </w:p>
    <w:p w14:paraId="33A8135F" w14:textId="77777777" w:rsidR="004A4015" w:rsidRDefault="00550416">
      <w:pPr>
        <w:spacing w:after="0" w:line="360" w:lineRule="auto"/>
        <w:jc w:val="center"/>
        <w:rPr>
          <w:rFonts w:ascii="Arial" w:eastAsia="Arial" w:hAnsi="Arial" w:cs="Arial"/>
          <w:b/>
          <w:sz w:val="24"/>
          <w:szCs w:val="24"/>
        </w:rPr>
      </w:pPr>
      <w:r>
        <w:rPr>
          <w:rFonts w:ascii="Arial" w:eastAsia="Arial" w:hAnsi="Arial" w:cs="Arial"/>
          <w:b/>
          <w:sz w:val="24"/>
          <w:szCs w:val="24"/>
        </w:rPr>
        <w:t xml:space="preserve"> </w:t>
      </w:r>
    </w:p>
    <w:p w14:paraId="51FBE227" w14:textId="77777777" w:rsidR="004A4015" w:rsidRPr="00550416" w:rsidRDefault="00550416">
      <w:pPr>
        <w:spacing w:after="0" w:line="360" w:lineRule="auto"/>
        <w:jc w:val="center"/>
        <w:rPr>
          <w:rFonts w:ascii="Arial" w:eastAsia="Arial" w:hAnsi="Arial" w:cs="Arial"/>
          <w:b/>
          <w:i/>
          <w:sz w:val="24"/>
          <w:szCs w:val="24"/>
        </w:rPr>
      </w:pPr>
      <w:r>
        <w:rPr>
          <w:rFonts w:ascii="Arial" w:eastAsia="Arial" w:hAnsi="Arial" w:cs="Arial"/>
          <w:b/>
          <w:i/>
          <w:sz w:val="24"/>
          <w:szCs w:val="24"/>
        </w:rPr>
        <w:t>INSERT NAME OF OTHER PARTNER/S</w:t>
      </w:r>
      <w:r w:rsidRPr="00550416">
        <w:rPr>
          <w:rFonts w:ascii="Arial" w:eastAsia="Arial" w:hAnsi="Arial" w:cs="Arial"/>
          <w:b/>
          <w:i/>
          <w:sz w:val="24"/>
          <w:szCs w:val="24"/>
        </w:rPr>
        <w:t xml:space="preserve"> (E.G TECHNICAL SERVICE PROVIDER)</w:t>
      </w:r>
    </w:p>
    <w:p w14:paraId="471FC650" w14:textId="77777777" w:rsidR="004A4015" w:rsidRDefault="00DF26B8">
      <w:pPr>
        <w:spacing w:after="0" w:line="360" w:lineRule="auto"/>
        <w:jc w:val="center"/>
        <w:rPr>
          <w:rFonts w:ascii="Arial" w:eastAsia="Arial" w:hAnsi="Arial" w:cs="Arial"/>
          <w:b/>
          <w:sz w:val="24"/>
          <w:szCs w:val="24"/>
        </w:rPr>
      </w:pPr>
      <w:r>
        <w:rPr>
          <w:noProof/>
        </w:rPr>
        <mc:AlternateContent>
          <mc:Choice Requires="wps">
            <w:drawing>
              <wp:anchor distT="0" distB="0" distL="114300" distR="114300" simplePos="0" relativeHeight="251661312" behindDoc="0" locked="0" layoutInCell="1" allowOverlap="1" wp14:anchorId="38C747F5" wp14:editId="50204CEE">
                <wp:simplePos x="0" y="0"/>
                <wp:positionH relativeFrom="column">
                  <wp:posOffset>59744</wp:posOffset>
                </wp:positionH>
                <wp:positionV relativeFrom="paragraph">
                  <wp:posOffset>128943</wp:posOffset>
                </wp:positionV>
                <wp:extent cx="5332163" cy="4197427"/>
                <wp:effectExtent l="0" t="0" r="14605" b="19050"/>
                <wp:wrapNone/>
                <wp:docPr id="45" name="Text Box 45"/>
                <wp:cNvGraphicFramePr/>
                <a:graphic xmlns:a="http://schemas.openxmlformats.org/drawingml/2006/main">
                  <a:graphicData uri="http://schemas.microsoft.com/office/word/2010/wordprocessingShape">
                    <wps:wsp>
                      <wps:cNvSpPr txBox="1"/>
                      <wps:spPr>
                        <a:xfrm>
                          <a:off x="0" y="0"/>
                          <a:ext cx="5332163" cy="4197427"/>
                        </a:xfrm>
                        <a:prstGeom prst="rect">
                          <a:avLst/>
                        </a:prstGeom>
                        <a:solidFill>
                          <a:schemeClr val="lt1"/>
                        </a:solidFill>
                        <a:ln w="6350">
                          <a:solidFill>
                            <a:prstClr val="black"/>
                          </a:solidFill>
                        </a:ln>
                      </wps:spPr>
                      <wps:txbx>
                        <w:txbxContent>
                          <w:p w14:paraId="4CE72B9D" w14:textId="77777777" w:rsidR="00DF26B8" w:rsidRPr="00DF26B8" w:rsidRDefault="00DF26B8" w:rsidP="00DF26B8">
                            <w:pPr>
                              <w:rPr>
                                <w:b/>
                                <w:color w:val="FF0000"/>
                              </w:rPr>
                            </w:pPr>
                            <w:r w:rsidRPr="00DF26B8">
                              <w:rPr>
                                <w:b/>
                                <w:color w:val="FF0000"/>
                              </w:rPr>
                              <w:t xml:space="preserve">Note: This template file refers to a series of appendices, which are not included here as part of the template, but which </w:t>
                            </w:r>
                            <w:r>
                              <w:rPr>
                                <w:b/>
                                <w:color w:val="FF0000"/>
                              </w:rPr>
                              <w:t xml:space="preserve">– for information of the reader </w:t>
                            </w:r>
                            <w:proofErr w:type="gramStart"/>
                            <w:r>
                              <w:rPr>
                                <w:b/>
                                <w:color w:val="FF0000"/>
                              </w:rPr>
                              <w:t xml:space="preserve">–  </w:t>
                            </w:r>
                            <w:r w:rsidRPr="00DF26B8">
                              <w:rPr>
                                <w:b/>
                                <w:color w:val="FF0000"/>
                              </w:rPr>
                              <w:t>are</w:t>
                            </w:r>
                            <w:proofErr w:type="gramEnd"/>
                            <w:r w:rsidRPr="00DF26B8">
                              <w:rPr>
                                <w:b/>
                                <w:color w:val="FF0000"/>
                              </w:rPr>
                              <w:t xml:space="preserve"> as </w:t>
                            </w:r>
                            <w:r>
                              <w:rPr>
                                <w:b/>
                                <w:color w:val="FF0000"/>
                              </w:rPr>
                              <w:t xml:space="preserve">described </w:t>
                            </w:r>
                            <w:r w:rsidRPr="00DF26B8">
                              <w:rPr>
                                <w:b/>
                                <w:color w:val="FF0000"/>
                              </w:rPr>
                              <w:t>follows:</w:t>
                            </w:r>
                          </w:p>
                          <w:p w14:paraId="5B80FA1A" w14:textId="77777777" w:rsidR="00DF26B8" w:rsidRPr="00DF26B8" w:rsidRDefault="00DF26B8" w:rsidP="00DF26B8">
                            <w:r w:rsidRPr="00DF26B8">
                              <w:rPr>
                                <w:b/>
                              </w:rPr>
                              <w:t xml:space="preserve">LIST OF </w:t>
                            </w:r>
                            <w:r w:rsidRPr="00DF26B8">
                              <w:rPr>
                                <w:b/>
                                <w:bCs/>
                              </w:rPr>
                              <w:t>APPENDICES:</w:t>
                            </w:r>
                          </w:p>
                          <w:p w14:paraId="7E07B000" w14:textId="77777777" w:rsidR="00DF26B8" w:rsidRPr="00DF26B8" w:rsidRDefault="00DF26B8" w:rsidP="00DF26B8">
                            <w:pPr>
                              <w:spacing w:after="60" w:line="240" w:lineRule="auto"/>
                            </w:pPr>
                            <w:r w:rsidRPr="00DF26B8">
                              <w:rPr>
                                <w:b/>
                                <w:bCs/>
                              </w:rPr>
                              <w:t>Appendix 1:</w:t>
                            </w:r>
                            <w:r w:rsidRPr="00DF26B8">
                              <w:t xml:space="preserve"> Overview </w:t>
                            </w:r>
                            <w:proofErr w:type="gramStart"/>
                            <w:r w:rsidRPr="00DF26B8">
                              <w:t>Of</w:t>
                            </w:r>
                            <w:proofErr w:type="gramEnd"/>
                            <w:r w:rsidRPr="00DF26B8">
                              <w:t xml:space="preserve"> Data Flow And Analysis</w:t>
                            </w:r>
                          </w:p>
                          <w:p w14:paraId="07F7FA2C" w14:textId="77777777" w:rsidR="00DF26B8" w:rsidRPr="00DF26B8" w:rsidRDefault="00DF26B8" w:rsidP="00DF26B8">
                            <w:pPr>
                              <w:spacing w:after="60" w:line="240" w:lineRule="auto"/>
                            </w:pPr>
                            <w:r w:rsidRPr="00DF26B8">
                              <w:rPr>
                                <w:b/>
                                <w:bCs/>
                              </w:rPr>
                              <w:t xml:space="preserve">Appendix 2: </w:t>
                            </w:r>
                            <w:r w:rsidRPr="00DF26B8">
                              <w:t>Data Processing Agreement</w:t>
                            </w:r>
                          </w:p>
                          <w:p w14:paraId="4F451B5D" w14:textId="77777777" w:rsidR="00DF26B8" w:rsidRPr="00DF26B8" w:rsidRDefault="00DF26B8" w:rsidP="00DF26B8">
                            <w:pPr>
                              <w:spacing w:after="60" w:line="240" w:lineRule="auto"/>
                              <w:ind w:left="720"/>
                            </w:pPr>
                            <w:r w:rsidRPr="00DF26B8">
                              <w:rPr>
                                <w:b/>
                                <w:bCs/>
                              </w:rPr>
                              <w:t>Schedule 1:</w:t>
                            </w:r>
                            <w:r w:rsidRPr="00DF26B8">
                              <w:t xml:space="preserve"> Transfer Contract Clauses</w:t>
                            </w:r>
                          </w:p>
                          <w:p w14:paraId="29378D29" w14:textId="77777777" w:rsidR="00DF26B8" w:rsidRPr="00DF26B8" w:rsidRDefault="00DF26B8" w:rsidP="00DF26B8">
                            <w:pPr>
                              <w:spacing w:after="60" w:line="240" w:lineRule="auto"/>
                              <w:ind w:left="720"/>
                            </w:pPr>
                            <w:r w:rsidRPr="00DF26B8">
                              <w:rPr>
                                <w:b/>
                                <w:bCs/>
                              </w:rPr>
                              <w:t>Schedule 2:</w:t>
                            </w:r>
                            <w:r w:rsidRPr="00DF26B8">
                              <w:t xml:space="preserve"> List of Approved Sub-Processors</w:t>
                            </w:r>
                          </w:p>
                          <w:p w14:paraId="532F3795" w14:textId="77777777" w:rsidR="00DF26B8" w:rsidRPr="00DF26B8" w:rsidRDefault="00DF26B8" w:rsidP="00DF26B8">
                            <w:pPr>
                              <w:spacing w:after="60" w:line="240" w:lineRule="auto"/>
                              <w:ind w:left="720"/>
                            </w:pPr>
                            <w:r w:rsidRPr="00DF26B8">
                              <w:rPr>
                                <w:b/>
                                <w:bCs/>
                              </w:rPr>
                              <w:t xml:space="preserve">Schedule 3: </w:t>
                            </w:r>
                            <w:r w:rsidRPr="00DF26B8">
                              <w:t>Template Data Processing Appendix</w:t>
                            </w:r>
                          </w:p>
                          <w:p w14:paraId="5574393A" w14:textId="77777777" w:rsidR="00DF26B8" w:rsidRPr="00DF26B8" w:rsidRDefault="00DF26B8" w:rsidP="00DF26B8">
                            <w:pPr>
                              <w:spacing w:after="60" w:line="240" w:lineRule="auto"/>
                              <w:ind w:left="720"/>
                            </w:pPr>
                            <w:r w:rsidRPr="00DF26B8">
                              <w:rPr>
                                <w:b/>
                                <w:bCs/>
                              </w:rPr>
                              <w:t>Schedule 4:</w:t>
                            </w:r>
                            <w:r w:rsidRPr="00DF26B8">
                              <w:t xml:space="preserve"> Group Minimum Security Requirements</w:t>
                            </w:r>
                          </w:p>
                          <w:p w14:paraId="66C447B3" w14:textId="77777777" w:rsidR="00DF26B8" w:rsidRPr="00DF26B8" w:rsidRDefault="00DF26B8" w:rsidP="00DF26B8">
                            <w:pPr>
                              <w:spacing w:after="60" w:line="240" w:lineRule="auto"/>
                              <w:ind w:left="720"/>
                            </w:pPr>
                            <w:r w:rsidRPr="00DF26B8">
                              <w:rPr>
                                <w:b/>
                                <w:bCs/>
                              </w:rPr>
                              <w:t xml:space="preserve">Schedule 5: </w:t>
                            </w:r>
                            <w:r w:rsidRPr="00DF26B8">
                              <w:t>Customer Security Requirements</w:t>
                            </w:r>
                          </w:p>
                          <w:p w14:paraId="12FF91DF" w14:textId="77777777" w:rsidR="00DF26B8" w:rsidRPr="00DF26B8" w:rsidRDefault="00DF26B8" w:rsidP="00DF26B8">
                            <w:pPr>
                              <w:spacing w:after="60" w:line="240" w:lineRule="auto"/>
                              <w:ind w:left="720"/>
                            </w:pPr>
                            <w:r w:rsidRPr="00DF26B8">
                              <w:rPr>
                                <w:b/>
                                <w:bCs/>
                              </w:rPr>
                              <w:t xml:space="preserve">Schedule 6: </w:t>
                            </w:r>
                            <w:r w:rsidRPr="00DF26B8">
                              <w:t>Information Related to Identity of Data Protection Officer</w:t>
                            </w:r>
                          </w:p>
                          <w:p w14:paraId="718BC471" w14:textId="77777777" w:rsidR="00DF26B8" w:rsidRPr="00DF26B8" w:rsidRDefault="00DF26B8" w:rsidP="00DF26B8">
                            <w:pPr>
                              <w:spacing w:after="60" w:line="240" w:lineRule="auto"/>
                            </w:pPr>
                            <w:r w:rsidRPr="00DF26B8">
                              <w:rPr>
                                <w:b/>
                                <w:bCs/>
                              </w:rPr>
                              <w:t>Appendix 3:</w:t>
                            </w:r>
                            <w:r w:rsidRPr="00DF26B8">
                              <w:t xml:space="preserve"> Minimum Security Requirements</w:t>
                            </w:r>
                          </w:p>
                          <w:p w14:paraId="19FC183E" w14:textId="77777777" w:rsidR="00DF26B8" w:rsidRPr="00DF26B8" w:rsidRDefault="00DF26B8" w:rsidP="00DF26B8">
                            <w:pPr>
                              <w:spacing w:after="60" w:line="240" w:lineRule="auto"/>
                            </w:pPr>
                            <w:r w:rsidRPr="00DF26B8">
                              <w:rPr>
                                <w:b/>
                                <w:bCs/>
                              </w:rPr>
                              <w:t>Appendix 4:</w:t>
                            </w:r>
                            <w:r w:rsidRPr="00DF26B8">
                              <w:t xml:space="preserve"> Data Governance and Collaboration Principles</w:t>
                            </w:r>
                          </w:p>
                          <w:p w14:paraId="773AB94B" w14:textId="77777777" w:rsidR="00DF26B8" w:rsidRPr="00DF26B8" w:rsidRDefault="00DF26B8" w:rsidP="00DF26B8">
                            <w:pPr>
                              <w:spacing w:after="60" w:line="240" w:lineRule="auto"/>
                            </w:pPr>
                            <w:r w:rsidRPr="00DF26B8">
                              <w:rPr>
                                <w:b/>
                                <w:bCs/>
                              </w:rPr>
                              <w:t xml:space="preserve">Appendix 5: </w:t>
                            </w:r>
                            <w:r w:rsidRPr="00DF26B8">
                              <w:t>Service Level Requirements </w:t>
                            </w:r>
                          </w:p>
                          <w:p w14:paraId="22E369FC" w14:textId="77777777" w:rsidR="00DF26B8" w:rsidRPr="00DF26B8" w:rsidRDefault="00DF26B8" w:rsidP="00DF26B8">
                            <w:pPr>
                              <w:spacing w:after="60" w:line="240" w:lineRule="auto"/>
                            </w:pPr>
                            <w:r w:rsidRPr="00DF26B8">
                              <w:rPr>
                                <w:b/>
                                <w:bCs/>
                              </w:rPr>
                              <w:t>Appendix 6:</w:t>
                            </w:r>
                            <w:r w:rsidRPr="00DF26B8">
                              <w:t xml:space="preserve"> Approved Anonymised Aggregates</w:t>
                            </w:r>
                          </w:p>
                          <w:p w14:paraId="0965A637" w14:textId="77777777" w:rsidR="00DF26B8" w:rsidRDefault="00DF26B8"/>
                          <w:p w14:paraId="1BA65244" w14:textId="77777777" w:rsidR="00DF26B8" w:rsidRPr="00DF26B8" w:rsidRDefault="00DF26B8">
                            <w:pPr>
                              <w:rPr>
                                <w:b/>
                                <w:color w:val="FF0000"/>
                              </w:rPr>
                            </w:pPr>
                            <w:r w:rsidRPr="00DF26B8">
                              <w:rPr>
                                <w:b/>
                                <w:color w:val="FF0000"/>
                              </w:rPr>
                              <w:t>Each partnership will need to agree and create its own documents regarding the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747F5" id="_x0000_t202" coordsize="21600,21600" o:spt="202" path="m,l,21600r21600,l21600,xe">
                <v:stroke joinstyle="miter"/>
                <v:path gradientshapeok="t" o:connecttype="rect"/>
              </v:shapetype>
              <v:shape id="Text Box 45" o:spid="_x0000_s1027" type="#_x0000_t202" style="position:absolute;left:0;text-align:left;margin-left:4.7pt;margin-top:10.15pt;width:419.85pt;height: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" fillcolor="white [3201]" strokeweight=".5pt">
                <v:textbox>
                  <w:txbxContent>
                    <w:p w14:paraId="4CE72B9D" w14:textId="77777777" w:rsidR="00DF26B8" w:rsidRPr="00DF26B8" w:rsidRDefault="00DF26B8" w:rsidP="00DF26B8">
                      <w:pPr>
                        <w:rPr>
                          <w:b/>
                          <w:color w:val="FF0000"/>
                        </w:rPr>
                      </w:pPr>
                      <w:r w:rsidRPr="00DF26B8">
                        <w:rPr>
                          <w:b/>
                          <w:color w:val="FF0000"/>
                        </w:rPr>
                        <w:t xml:space="preserve">Note: This template file refers to a series of appendices, which are not included here as part of the template, but which </w:t>
                      </w:r>
                      <w:r>
                        <w:rPr>
                          <w:b/>
                          <w:color w:val="FF0000"/>
                        </w:rPr>
                        <w:t xml:space="preserve">– for information of the reader </w:t>
                      </w:r>
                      <w:proofErr w:type="gramStart"/>
                      <w:r>
                        <w:rPr>
                          <w:b/>
                          <w:color w:val="FF0000"/>
                        </w:rPr>
                        <w:t xml:space="preserve">–  </w:t>
                      </w:r>
                      <w:r w:rsidRPr="00DF26B8">
                        <w:rPr>
                          <w:b/>
                          <w:color w:val="FF0000"/>
                        </w:rPr>
                        <w:t>are</w:t>
                      </w:r>
                      <w:proofErr w:type="gramEnd"/>
                      <w:r w:rsidRPr="00DF26B8">
                        <w:rPr>
                          <w:b/>
                          <w:color w:val="FF0000"/>
                        </w:rPr>
                        <w:t xml:space="preserve"> as </w:t>
                      </w:r>
                      <w:r>
                        <w:rPr>
                          <w:b/>
                          <w:color w:val="FF0000"/>
                        </w:rPr>
                        <w:t xml:space="preserve">described </w:t>
                      </w:r>
                      <w:r w:rsidRPr="00DF26B8">
                        <w:rPr>
                          <w:b/>
                          <w:color w:val="FF0000"/>
                        </w:rPr>
                        <w:t>follows:</w:t>
                      </w:r>
                    </w:p>
                    <w:p w14:paraId="5B80FA1A" w14:textId="77777777" w:rsidR="00DF26B8" w:rsidRPr="00DF26B8" w:rsidRDefault="00DF26B8" w:rsidP="00DF26B8">
                      <w:r w:rsidRPr="00DF26B8">
                        <w:rPr>
                          <w:b/>
                        </w:rPr>
                        <w:t xml:space="preserve">LIST OF </w:t>
                      </w:r>
                      <w:r w:rsidRPr="00DF26B8">
                        <w:rPr>
                          <w:b/>
                          <w:bCs/>
                        </w:rPr>
                        <w:t>APPENDICES:</w:t>
                      </w:r>
                    </w:p>
                    <w:p w14:paraId="7E07B000" w14:textId="77777777" w:rsidR="00DF26B8" w:rsidRPr="00DF26B8" w:rsidRDefault="00DF26B8" w:rsidP="00DF26B8">
                      <w:pPr>
                        <w:spacing w:after="60" w:line="240" w:lineRule="auto"/>
                      </w:pPr>
                      <w:r w:rsidRPr="00DF26B8">
                        <w:rPr>
                          <w:b/>
                          <w:bCs/>
                        </w:rPr>
                        <w:t>Appendix 1:</w:t>
                      </w:r>
                      <w:r w:rsidRPr="00DF26B8">
                        <w:t xml:space="preserve"> Overview </w:t>
                      </w:r>
                      <w:proofErr w:type="gramStart"/>
                      <w:r w:rsidRPr="00DF26B8">
                        <w:t>Of</w:t>
                      </w:r>
                      <w:proofErr w:type="gramEnd"/>
                      <w:r w:rsidRPr="00DF26B8">
                        <w:t xml:space="preserve"> Data Flow And Analysis</w:t>
                      </w:r>
                    </w:p>
                    <w:p w14:paraId="07F7FA2C" w14:textId="77777777" w:rsidR="00DF26B8" w:rsidRPr="00DF26B8" w:rsidRDefault="00DF26B8" w:rsidP="00DF26B8">
                      <w:pPr>
                        <w:spacing w:after="60" w:line="240" w:lineRule="auto"/>
                      </w:pPr>
                      <w:r w:rsidRPr="00DF26B8">
                        <w:rPr>
                          <w:b/>
                          <w:bCs/>
                        </w:rPr>
                        <w:t xml:space="preserve">Appendix 2: </w:t>
                      </w:r>
                      <w:r w:rsidRPr="00DF26B8">
                        <w:t>Data Processing Agreement</w:t>
                      </w:r>
                    </w:p>
                    <w:p w14:paraId="4F451B5D" w14:textId="77777777" w:rsidR="00DF26B8" w:rsidRPr="00DF26B8" w:rsidRDefault="00DF26B8" w:rsidP="00DF26B8">
                      <w:pPr>
                        <w:spacing w:after="60" w:line="240" w:lineRule="auto"/>
                        <w:ind w:left="720"/>
                      </w:pPr>
                      <w:r w:rsidRPr="00DF26B8">
                        <w:rPr>
                          <w:b/>
                          <w:bCs/>
                        </w:rPr>
                        <w:t>Schedule 1:</w:t>
                      </w:r>
                      <w:r w:rsidRPr="00DF26B8">
                        <w:t xml:space="preserve"> Transfer Contract Clauses</w:t>
                      </w:r>
                    </w:p>
                    <w:p w14:paraId="29378D29" w14:textId="77777777" w:rsidR="00DF26B8" w:rsidRPr="00DF26B8" w:rsidRDefault="00DF26B8" w:rsidP="00DF26B8">
                      <w:pPr>
                        <w:spacing w:after="60" w:line="240" w:lineRule="auto"/>
                        <w:ind w:left="720"/>
                      </w:pPr>
                      <w:r w:rsidRPr="00DF26B8">
                        <w:rPr>
                          <w:b/>
                          <w:bCs/>
                        </w:rPr>
                        <w:t>Schedule 2:</w:t>
                      </w:r>
                      <w:r w:rsidRPr="00DF26B8">
                        <w:t xml:space="preserve"> List of Approved Sub-Processors</w:t>
                      </w:r>
                    </w:p>
                    <w:p w14:paraId="532F3795" w14:textId="77777777" w:rsidR="00DF26B8" w:rsidRPr="00DF26B8" w:rsidRDefault="00DF26B8" w:rsidP="00DF26B8">
                      <w:pPr>
                        <w:spacing w:after="60" w:line="240" w:lineRule="auto"/>
                        <w:ind w:left="720"/>
                      </w:pPr>
                      <w:r w:rsidRPr="00DF26B8">
                        <w:rPr>
                          <w:b/>
                          <w:bCs/>
                        </w:rPr>
                        <w:t xml:space="preserve">Schedule 3: </w:t>
                      </w:r>
                      <w:r w:rsidRPr="00DF26B8">
                        <w:t>Template Data Processing Appendix</w:t>
                      </w:r>
                    </w:p>
                    <w:p w14:paraId="5574393A" w14:textId="77777777" w:rsidR="00DF26B8" w:rsidRPr="00DF26B8" w:rsidRDefault="00DF26B8" w:rsidP="00DF26B8">
                      <w:pPr>
                        <w:spacing w:after="60" w:line="240" w:lineRule="auto"/>
                        <w:ind w:left="720"/>
                      </w:pPr>
                      <w:r w:rsidRPr="00DF26B8">
                        <w:rPr>
                          <w:b/>
                          <w:bCs/>
                        </w:rPr>
                        <w:t>Schedule 4:</w:t>
                      </w:r>
                      <w:r w:rsidRPr="00DF26B8">
                        <w:t xml:space="preserve"> Group Minimum Security Requirements</w:t>
                      </w:r>
                    </w:p>
                    <w:p w14:paraId="66C447B3" w14:textId="77777777" w:rsidR="00DF26B8" w:rsidRPr="00DF26B8" w:rsidRDefault="00DF26B8" w:rsidP="00DF26B8">
                      <w:pPr>
                        <w:spacing w:after="60" w:line="240" w:lineRule="auto"/>
                        <w:ind w:left="720"/>
                      </w:pPr>
                      <w:r w:rsidRPr="00DF26B8">
                        <w:rPr>
                          <w:b/>
                          <w:bCs/>
                        </w:rPr>
                        <w:t xml:space="preserve">Schedule 5: </w:t>
                      </w:r>
                      <w:r w:rsidRPr="00DF26B8">
                        <w:t>Customer Security Requirements</w:t>
                      </w:r>
                    </w:p>
                    <w:p w14:paraId="12FF91DF" w14:textId="77777777" w:rsidR="00DF26B8" w:rsidRPr="00DF26B8" w:rsidRDefault="00DF26B8" w:rsidP="00DF26B8">
                      <w:pPr>
                        <w:spacing w:after="60" w:line="240" w:lineRule="auto"/>
                        <w:ind w:left="720"/>
                      </w:pPr>
                      <w:r w:rsidRPr="00DF26B8">
                        <w:rPr>
                          <w:b/>
                          <w:bCs/>
                        </w:rPr>
                        <w:t xml:space="preserve">Schedule 6: </w:t>
                      </w:r>
                      <w:r w:rsidRPr="00DF26B8">
                        <w:t>Information Related to Identity of Data Protection Officer</w:t>
                      </w:r>
                    </w:p>
                    <w:p w14:paraId="718BC471" w14:textId="77777777" w:rsidR="00DF26B8" w:rsidRPr="00DF26B8" w:rsidRDefault="00DF26B8" w:rsidP="00DF26B8">
                      <w:pPr>
                        <w:spacing w:after="60" w:line="240" w:lineRule="auto"/>
                      </w:pPr>
                      <w:r w:rsidRPr="00DF26B8">
                        <w:rPr>
                          <w:b/>
                          <w:bCs/>
                        </w:rPr>
                        <w:t>Appendix 3:</w:t>
                      </w:r>
                      <w:r w:rsidRPr="00DF26B8">
                        <w:t xml:space="preserve"> Minimum Security Requirements</w:t>
                      </w:r>
                    </w:p>
                    <w:p w14:paraId="19FC183E" w14:textId="77777777" w:rsidR="00DF26B8" w:rsidRPr="00DF26B8" w:rsidRDefault="00DF26B8" w:rsidP="00DF26B8">
                      <w:pPr>
                        <w:spacing w:after="60" w:line="240" w:lineRule="auto"/>
                      </w:pPr>
                      <w:r w:rsidRPr="00DF26B8">
                        <w:rPr>
                          <w:b/>
                          <w:bCs/>
                        </w:rPr>
                        <w:t>Appendix 4:</w:t>
                      </w:r>
                      <w:r w:rsidRPr="00DF26B8">
                        <w:t xml:space="preserve"> Data Governance and Collaboration Principles</w:t>
                      </w:r>
                    </w:p>
                    <w:p w14:paraId="773AB94B" w14:textId="77777777" w:rsidR="00DF26B8" w:rsidRPr="00DF26B8" w:rsidRDefault="00DF26B8" w:rsidP="00DF26B8">
                      <w:pPr>
                        <w:spacing w:after="60" w:line="240" w:lineRule="auto"/>
                      </w:pPr>
                      <w:r w:rsidRPr="00DF26B8">
                        <w:rPr>
                          <w:b/>
                          <w:bCs/>
                        </w:rPr>
                        <w:t xml:space="preserve">Appendix 5: </w:t>
                      </w:r>
                      <w:r w:rsidRPr="00DF26B8">
                        <w:t>Service Level Requirements </w:t>
                      </w:r>
                    </w:p>
                    <w:p w14:paraId="22E369FC" w14:textId="77777777" w:rsidR="00DF26B8" w:rsidRPr="00DF26B8" w:rsidRDefault="00DF26B8" w:rsidP="00DF26B8">
                      <w:pPr>
                        <w:spacing w:after="60" w:line="240" w:lineRule="auto"/>
                      </w:pPr>
                      <w:r w:rsidRPr="00DF26B8">
                        <w:rPr>
                          <w:b/>
                          <w:bCs/>
                        </w:rPr>
                        <w:t>Appendix 6:</w:t>
                      </w:r>
                      <w:r w:rsidRPr="00DF26B8">
                        <w:t xml:space="preserve"> Approved Anonymised Aggregates</w:t>
                      </w:r>
                    </w:p>
                    <w:p w14:paraId="0965A637" w14:textId="77777777" w:rsidR="00DF26B8" w:rsidRDefault="00DF26B8"/>
                    <w:p w14:paraId="1BA65244" w14:textId="77777777" w:rsidR="00DF26B8" w:rsidRPr="00DF26B8" w:rsidRDefault="00DF26B8">
                      <w:pPr>
                        <w:rPr>
                          <w:b/>
                          <w:color w:val="FF0000"/>
                        </w:rPr>
                      </w:pPr>
                      <w:r w:rsidRPr="00DF26B8">
                        <w:rPr>
                          <w:b/>
                          <w:color w:val="FF0000"/>
                        </w:rPr>
                        <w:t>Each partnership will need to agree and create its own documents regarding the above.</w:t>
                      </w:r>
                    </w:p>
                  </w:txbxContent>
                </v:textbox>
              </v:shape>
            </w:pict>
          </mc:Fallback>
        </mc:AlternateContent>
      </w:r>
    </w:p>
    <w:p w14:paraId="2907C43B" w14:textId="77777777" w:rsidR="004A4015" w:rsidRDefault="00550416">
      <w:pPr>
        <w:spacing w:after="0" w:line="240" w:lineRule="auto"/>
        <w:rPr>
          <w:rFonts w:ascii="Arial" w:eastAsia="Arial" w:hAnsi="Arial" w:cs="Arial"/>
        </w:rPr>
        <w:sectPr w:rsidR="004A4015">
          <w:headerReference w:type="even" r:id="rId7"/>
          <w:headerReference w:type="default" r:id="rId8"/>
          <w:footerReference w:type="even" r:id="rId9"/>
          <w:footerReference w:type="default" r:id="rId10"/>
          <w:headerReference w:type="first" r:id="rId11"/>
          <w:footerReference w:type="first" r:id="rId12"/>
          <w:pgSz w:w="11905" w:h="16837"/>
          <w:pgMar w:top="1357" w:right="1797" w:bottom="1440" w:left="1797" w:header="720" w:footer="720" w:gutter="0"/>
          <w:pgNumType w:start="1"/>
          <w:cols w:space="720"/>
        </w:sectPr>
      </w:pPr>
      <w:r>
        <w:br w:type="page"/>
      </w:r>
    </w:p>
    <w:p w14:paraId="29FFC4C1" w14:textId="77777777" w:rsidR="004A4015" w:rsidRDefault="004A4015">
      <w:pPr>
        <w:spacing w:after="0" w:line="360" w:lineRule="auto"/>
        <w:jc w:val="both"/>
        <w:rPr>
          <w:rFonts w:ascii="Arial" w:eastAsia="Arial" w:hAnsi="Arial" w:cs="Arial"/>
          <w:b/>
          <w:sz w:val="24"/>
          <w:szCs w:val="24"/>
        </w:rPr>
      </w:pPr>
    </w:p>
    <w:p w14:paraId="542BF83A" w14:textId="77777777" w:rsidR="004A4015" w:rsidRDefault="00550416">
      <w:pPr>
        <w:spacing w:after="0" w:line="360" w:lineRule="auto"/>
        <w:jc w:val="both"/>
        <w:rPr>
          <w:rFonts w:ascii="Arial" w:eastAsia="Arial" w:hAnsi="Arial" w:cs="Arial"/>
          <w:b/>
          <w:sz w:val="24"/>
          <w:szCs w:val="24"/>
        </w:rPr>
      </w:pPr>
      <w:r>
        <w:rPr>
          <w:rFonts w:ascii="Arial" w:eastAsia="Arial" w:hAnsi="Arial" w:cs="Arial"/>
          <w:b/>
          <w:sz w:val="24"/>
          <w:szCs w:val="24"/>
        </w:rPr>
        <w:t>This Agreement is made on the</w:t>
      </w:r>
      <w:r>
        <w:rPr>
          <w:rFonts w:ascii="Arial" w:eastAsia="Arial" w:hAnsi="Arial" w:cs="Arial"/>
          <w:b/>
          <w:sz w:val="24"/>
          <w:szCs w:val="24"/>
        </w:rPr>
        <w:tab/>
        <w:t xml:space="preserve"> </w:t>
      </w:r>
      <w:r w:rsidRPr="00550416">
        <w:rPr>
          <w:rFonts w:ascii="Arial" w:eastAsia="Arial" w:hAnsi="Arial" w:cs="Arial"/>
          <w:b/>
          <w:i/>
          <w:sz w:val="24"/>
          <w:szCs w:val="24"/>
        </w:rPr>
        <w:t>INSERT DATE INFORMATION</w:t>
      </w:r>
    </w:p>
    <w:p w14:paraId="35DEBA4A" w14:textId="77777777" w:rsidR="004A4015" w:rsidRDefault="00550416">
      <w:pPr>
        <w:spacing w:before="240" w:after="0" w:line="360" w:lineRule="auto"/>
        <w:jc w:val="both"/>
        <w:rPr>
          <w:rFonts w:ascii="Arial" w:eastAsia="Arial" w:hAnsi="Arial" w:cs="Arial"/>
          <w:sz w:val="24"/>
          <w:szCs w:val="24"/>
        </w:rPr>
      </w:pPr>
      <w:r>
        <w:rPr>
          <w:rFonts w:ascii="Arial" w:eastAsia="Arial" w:hAnsi="Arial" w:cs="Arial"/>
          <w:sz w:val="24"/>
          <w:szCs w:val="24"/>
        </w:rPr>
        <w:t>Between:</w:t>
      </w:r>
    </w:p>
    <w:p w14:paraId="3C9D6DF8" w14:textId="77777777" w:rsidR="004A4015" w:rsidRDefault="00550416">
      <w:pPr>
        <w:spacing w:after="0" w:line="240" w:lineRule="auto"/>
        <w:ind w:left="720"/>
        <w:jc w:val="both"/>
        <w:rPr>
          <w:rFonts w:ascii="Arial" w:eastAsia="Arial" w:hAnsi="Arial" w:cs="Arial"/>
          <w:color w:val="000000"/>
        </w:rPr>
      </w:pPr>
      <w:r>
        <w:rPr>
          <w:rFonts w:ascii="Arial" w:eastAsia="Arial" w:hAnsi="Arial" w:cs="Arial"/>
        </w:rPr>
        <w:t xml:space="preserve"> </w:t>
      </w:r>
    </w:p>
    <w:p w14:paraId="7E9088B3" w14:textId="77777777" w:rsidR="004A4015" w:rsidRDefault="00550416">
      <w:pPr>
        <w:numPr>
          <w:ilvl w:val="0"/>
          <w:numId w:val="13"/>
        </w:numPr>
        <w:spacing w:after="0" w:line="240" w:lineRule="auto"/>
        <w:ind w:left="709" w:hanging="283"/>
        <w:jc w:val="both"/>
        <w:rPr>
          <w:rFonts w:ascii="Vodafone Rg" w:eastAsia="Vodafone Rg" w:hAnsi="Vodafone Rg" w:cs="Vodafone Rg"/>
          <w:sz w:val="24"/>
          <w:szCs w:val="24"/>
        </w:rPr>
      </w:pPr>
      <w:r>
        <w:rPr>
          <w:rFonts w:ascii="Arial" w:eastAsia="Arial" w:hAnsi="Arial" w:cs="Arial"/>
          <w:b/>
          <w:sz w:val="24"/>
          <w:szCs w:val="24"/>
        </w:rPr>
        <w:t>Name and contact details of partner org 1</w:t>
      </w:r>
    </w:p>
    <w:p w14:paraId="09D9316B" w14:textId="77777777" w:rsidR="004A4015" w:rsidRDefault="004A4015">
      <w:pPr>
        <w:spacing w:after="0" w:line="240" w:lineRule="auto"/>
        <w:ind w:left="709"/>
        <w:jc w:val="both"/>
        <w:rPr>
          <w:rFonts w:ascii="Arial" w:eastAsia="Arial" w:hAnsi="Arial" w:cs="Arial"/>
          <w:sz w:val="24"/>
          <w:szCs w:val="24"/>
        </w:rPr>
      </w:pPr>
    </w:p>
    <w:p w14:paraId="6C49890B" w14:textId="77777777" w:rsidR="00550416" w:rsidRDefault="00550416" w:rsidP="00550416">
      <w:pPr>
        <w:numPr>
          <w:ilvl w:val="0"/>
          <w:numId w:val="13"/>
        </w:numPr>
        <w:spacing w:after="0" w:line="240" w:lineRule="auto"/>
        <w:ind w:left="709" w:hanging="283"/>
        <w:jc w:val="both"/>
        <w:rPr>
          <w:rFonts w:ascii="Vodafone Rg" w:eastAsia="Vodafone Rg" w:hAnsi="Vodafone Rg" w:cs="Vodafone Rg"/>
          <w:sz w:val="24"/>
          <w:szCs w:val="24"/>
        </w:rPr>
      </w:pPr>
      <w:r>
        <w:rPr>
          <w:rFonts w:ascii="Arial" w:eastAsia="Arial" w:hAnsi="Arial" w:cs="Arial"/>
          <w:b/>
          <w:sz w:val="24"/>
          <w:szCs w:val="24"/>
        </w:rPr>
        <w:t>Name and contact details of partner org 2</w:t>
      </w:r>
    </w:p>
    <w:p w14:paraId="5C1B6D85" w14:textId="77777777" w:rsidR="004A4015" w:rsidRDefault="004A4015">
      <w:pPr>
        <w:spacing w:after="0" w:line="240" w:lineRule="auto"/>
        <w:ind w:left="709"/>
        <w:jc w:val="both"/>
        <w:rPr>
          <w:rFonts w:ascii="Arial" w:eastAsia="Arial" w:hAnsi="Arial" w:cs="Arial"/>
          <w:sz w:val="24"/>
          <w:szCs w:val="24"/>
        </w:rPr>
      </w:pPr>
    </w:p>
    <w:p w14:paraId="23457158" w14:textId="77777777" w:rsidR="00550416" w:rsidRPr="00550416" w:rsidRDefault="00550416" w:rsidP="00550416">
      <w:pPr>
        <w:numPr>
          <w:ilvl w:val="0"/>
          <w:numId w:val="13"/>
        </w:numPr>
        <w:spacing w:after="0" w:line="240" w:lineRule="auto"/>
        <w:ind w:left="709" w:hanging="283"/>
        <w:jc w:val="both"/>
        <w:rPr>
          <w:rFonts w:ascii="Vodafone Rg" w:eastAsia="Vodafone Rg" w:hAnsi="Vodafone Rg" w:cs="Vodafone Rg"/>
          <w:sz w:val="24"/>
          <w:szCs w:val="24"/>
        </w:rPr>
      </w:pPr>
      <w:r>
        <w:rPr>
          <w:rFonts w:ascii="Arial" w:eastAsia="Arial" w:hAnsi="Arial" w:cs="Arial"/>
          <w:b/>
          <w:sz w:val="24"/>
          <w:szCs w:val="24"/>
        </w:rPr>
        <w:t>Name and contact details of partner org 3</w:t>
      </w:r>
    </w:p>
    <w:p w14:paraId="3A19F145" w14:textId="77777777" w:rsidR="00550416" w:rsidRDefault="00550416" w:rsidP="00550416">
      <w:pPr>
        <w:spacing w:after="0" w:line="240" w:lineRule="auto"/>
        <w:jc w:val="both"/>
        <w:rPr>
          <w:rFonts w:ascii="Vodafone Rg" w:eastAsia="Vodafone Rg" w:hAnsi="Vodafone Rg" w:cs="Vodafone Rg"/>
          <w:sz w:val="24"/>
          <w:szCs w:val="24"/>
        </w:rPr>
      </w:pPr>
      <w:r>
        <w:rPr>
          <w:rFonts w:ascii="Vodafone Rg" w:eastAsia="Vodafone Rg" w:hAnsi="Vodafone Rg" w:cs="Vodafone Rg"/>
          <w:sz w:val="24"/>
          <w:szCs w:val="24"/>
        </w:rPr>
        <w:t>Etc</w:t>
      </w:r>
    </w:p>
    <w:p w14:paraId="1049B5AB" w14:textId="77777777" w:rsidR="00550416" w:rsidRDefault="00550416" w:rsidP="00550416">
      <w:pPr>
        <w:spacing w:after="0" w:line="240" w:lineRule="auto"/>
        <w:jc w:val="both"/>
        <w:rPr>
          <w:rFonts w:ascii="Vodafone Rg" w:eastAsia="Vodafone Rg" w:hAnsi="Vodafone Rg" w:cs="Vodafone Rg"/>
          <w:sz w:val="24"/>
          <w:szCs w:val="24"/>
        </w:rPr>
      </w:pPr>
      <w:r>
        <w:rPr>
          <w:rFonts w:ascii="Vodafone Rg" w:eastAsia="Vodafone Rg" w:hAnsi="Vodafone Rg" w:cs="Vodafone Rg"/>
          <w:sz w:val="24"/>
          <w:szCs w:val="24"/>
        </w:rPr>
        <w:t>etc</w:t>
      </w:r>
    </w:p>
    <w:p w14:paraId="76CB0D2D" w14:textId="77777777" w:rsidR="004A4015" w:rsidRDefault="00550416">
      <w:pPr>
        <w:spacing w:after="0" w:line="240" w:lineRule="auto"/>
        <w:ind w:firstLine="426"/>
        <w:jc w:val="both"/>
        <w:rPr>
          <w:rFonts w:ascii="Arial" w:eastAsia="Arial" w:hAnsi="Arial" w:cs="Arial"/>
          <w:sz w:val="24"/>
          <w:szCs w:val="24"/>
        </w:rPr>
      </w:pPr>
      <w:r>
        <w:rPr>
          <w:rFonts w:ascii="Arial" w:eastAsia="Arial" w:hAnsi="Arial" w:cs="Arial"/>
          <w:sz w:val="24"/>
          <w:szCs w:val="24"/>
        </w:rPr>
        <w:t xml:space="preserve"> </w:t>
      </w:r>
    </w:p>
    <w:p w14:paraId="66C5700E" w14:textId="77777777" w:rsidR="004A4015" w:rsidRDefault="00550416">
      <w:pPr>
        <w:spacing w:after="0" w:line="240" w:lineRule="auto"/>
        <w:ind w:firstLine="426"/>
        <w:jc w:val="both"/>
        <w:rPr>
          <w:rFonts w:ascii="Arial" w:eastAsia="Arial" w:hAnsi="Arial" w:cs="Arial"/>
          <w:sz w:val="24"/>
          <w:szCs w:val="24"/>
        </w:rPr>
      </w:pPr>
      <w:r>
        <w:rPr>
          <w:rFonts w:ascii="Arial" w:eastAsia="Arial" w:hAnsi="Arial" w:cs="Arial"/>
          <w:sz w:val="24"/>
          <w:szCs w:val="24"/>
        </w:rPr>
        <w:t xml:space="preserve">Together the </w:t>
      </w:r>
      <w:r>
        <w:rPr>
          <w:rFonts w:ascii="Arial" w:eastAsia="Arial" w:hAnsi="Arial" w:cs="Arial"/>
          <w:b/>
          <w:sz w:val="24"/>
          <w:szCs w:val="24"/>
        </w:rPr>
        <w:t>‘Parties’</w:t>
      </w:r>
      <w:r>
        <w:rPr>
          <w:rFonts w:ascii="Arial" w:eastAsia="Arial" w:hAnsi="Arial" w:cs="Arial"/>
          <w:sz w:val="24"/>
          <w:szCs w:val="24"/>
        </w:rPr>
        <w:t xml:space="preserve"> and individually the </w:t>
      </w:r>
      <w:r>
        <w:rPr>
          <w:rFonts w:ascii="Arial" w:eastAsia="Arial" w:hAnsi="Arial" w:cs="Arial"/>
          <w:b/>
          <w:sz w:val="24"/>
          <w:szCs w:val="24"/>
        </w:rPr>
        <w:t>‘Party’.</w:t>
      </w:r>
    </w:p>
    <w:p w14:paraId="3F68BAE7" w14:textId="77777777" w:rsidR="004A4015" w:rsidRDefault="00550416">
      <w:pPr>
        <w:spacing w:before="360" w:after="0" w:line="360" w:lineRule="auto"/>
        <w:jc w:val="both"/>
        <w:rPr>
          <w:rFonts w:ascii="Arial" w:eastAsia="Arial" w:hAnsi="Arial" w:cs="Arial"/>
          <w:b/>
          <w:sz w:val="24"/>
          <w:szCs w:val="24"/>
        </w:rPr>
      </w:pPr>
      <w:r>
        <w:rPr>
          <w:rFonts w:ascii="Arial" w:eastAsia="Arial" w:hAnsi="Arial" w:cs="Arial"/>
          <w:b/>
          <w:sz w:val="24"/>
          <w:szCs w:val="24"/>
        </w:rPr>
        <w:t xml:space="preserve">WHEREAS </w:t>
      </w:r>
    </w:p>
    <w:p w14:paraId="2FD70663" w14:textId="77777777" w:rsidR="004A4015" w:rsidRDefault="00550416">
      <w:pPr>
        <w:numPr>
          <w:ilvl w:val="0"/>
          <w:numId w:val="26"/>
        </w:numPr>
        <w:spacing w:after="0" w:line="240" w:lineRule="auto"/>
        <w:jc w:val="both"/>
        <w:rPr>
          <w:rFonts w:ascii="Vodafone Rg" w:eastAsia="Vodafone Rg" w:hAnsi="Vodafone Rg" w:cs="Vodafone Rg"/>
          <w:color w:val="000000"/>
          <w:sz w:val="24"/>
          <w:szCs w:val="24"/>
        </w:rPr>
      </w:pPr>
      <w:r>
        <w:rPr>
          <w:rFonts w:ascii="Arial" w:eastAsia="Arial" w:hAnsi="Arial" w:cs="Arial"/>
          <w:color w:val="000000"/>
          <w:sz w:val="24"/>
          <w:szCs w:val="24"/>
        </w:rPr>
        <w:t xml:space="preserve">The Parties have agreed to work together to build a sustainable framework for integrating mobile network data analysis for national statistical support in </w:t>
      </w:r>
      <w:r w:rsidRPr="00550416">
        <w:rPr>
          <w:rFonts w:ascii="Arial" w:eastAsia="Arial" w:hAnsi="Arial" w:cs="Arial"/>
          <w:b/>
          <w:i/>
          <w:color w:val="000000"/>
          <w:sz w:val="24"/>
          <w:szCs w:val="24"/>
        </w:rPr>
        <w:t>INSERT COUNTRY NAME</w:t>
      </w:r>
      <w:r>
        <w:rPr>
          <w:rFonts w:ascii="Arial" w:eastAsia="Arial" w:hAnsi="Arial" w:cs="Arial"/>
          <w:color w:val="000000"/>
          <w:sz w:val="24"/>
          <w:szCs w:val="24"/>
        </w:rPr>
        <w:t xml:space="preserve"> (the “</w:t>
      </w:r>
      <w:r>
        <w:rPr>
          <w:rFonts w:ascii="Arial" w:eastAsia="Arial" w:hAnsi="Arial" w:cs="Arial"/>
          <w:b/>
          <w:color w:val="000000"/>
          <w:sz w:val="24"/>
          <w:szCs w:val="24"/>
        </w:rPr>
        <w:t>Project</w:t>
      </w:r>
      <w:r>
        <w:rPr>
          <w:rFonts w:ascii="Arial" w:eastAsia="Arial" w:hAnsi="Arial" w:cs="Arial"/>
          <w:color w:val="000000"/>
          <w:sz w:val="24"/>
          <w:szCs w:val="24"/>
        </w:rPr>
        <w:t xml:space="preserve">”). </w:t>
      </w:r>
    </w:p>
    <w:p w14:paraId="671CCEF7" w14:textId="77777777" w:rsidR="004A4015" w:rsidRDefault="00550416">
      <w:pPr>
        <w:numPr>
          <w:ilvl w:val="0"/>
          <w:numId w:val="26"/>
        </w:numPr>
        <w:spacing w:after="0" w:line="240" w:lineRule="auto"/>
        <w:jc w:val="both"/>
        <w:rPr>
          <w:rFonts w:ascii="Arial" w:eastAsia="Arial" w:hAnsi="Arial" w:cs="Arial"/>
          <w:color w:val="000000"/>
          <w:sz w:val="24"/>
          <w:szCs w:val="24"/>
        </w:rPr>
      </w:pPr>
      <w:r w:rsidRPr="00550416">
        <w:rPr>
          <w:rFonts w:ascii="Arial" w:eastAsia="Arial" w:hAnsi="Arial" w:cs="Arial"/>
          <w:b/>
          <w:i/>
          <w:color w:val="000000"/>
          <w:sz w:val="24"/>
          <w:szCs w:val="24"/>
        </w:rPr>
        <w:t>INSERT NAME OF MNO</w:t>
      </w:r>
      <w:r>
        <w:rPr>
          <w:rFonts w:ascii="Arial" w:eastAsia="Arial" w:hAnsi="Arial" w:cs="Arial"/>
          <w:color w:val="000000"/>
          <w:sz w:val="24"/>
          <w:szCs w:val="24"/>
        </w:rPr>
        <w:t xml:space="preserve"> is a telecommunications company based in </w:t>
      </w:r>
      <w:r w:rsidR="009A67CD" w:rsidRPr="00550416">
        <w:rPr>
          <w:rFonts w:ascii="Arial" w:eastAsia="Arial" w:hAnsi="Arial" w:cs="Arial"/>
          <w:b/>
          <w:i/>
          <w:color w:val="000000"/>
          <w:sz w:val="24"/>
          <w:szCs w:val="24"/>
        </w:rPr>
        <w:t>INSERT COUNTRY NAME</w:t>
      </w:r>
      <w:r w:rsidR="009A67CD">
        <w:rPr>
          <w:rFonts w:ascii="Arial" w:eastAsia="Arial" w:hAnsi="Arial" w:cs="Arial"/>
          <w:color w:val="000000"/>
          <w:sz w:val="24"/>
          <w:szCs w:val="24"/>
        </w:rPr>
        <w:t xml:space="preserve"> </w:t>
      </w:r>
      <w:r>
        <w:rPr>
          <w:rFonts w:ascii="Arial" w:eastAsia="Arial" w:hAnsi="Arial" w:cs="Arial"/>
          <w:color w:val="000000"/>
          <w:sz w:val="24"/>
          <w:szCs w:val="24"/>
        </w:rPr>
        <w:t xml:space="preserve">which has agreed to provide access to de-identified (pseudonymised) </w:t>
      </w:r>
      <w:r w:rsidR="009A67CD">
        <w:rPr>
          <w:rFonts w:ascii="Arial" w:eastAsia="Arial" w:hAnsi="Arial" w:cs="Arial"/>
          <w:color w:val="000000"/>
          <w:sz w:val="24"/>
          <w:szCs w:val="24"/>
        </w:rPr>
        <w:t xml:space="preserve">INSERT NAME OF </w:t>
      </w:r>
      <w:proofErr w:type="gramStart"/>
      <w:r w:rsidR="009A67CD">
        <w:rPr>
          <w:rFonts w:ascii="Arial" w:eastAsia="Arial" w:hAnsi="Arial" w:cs="Arial"/>
          <w:color w:val="000000"/>
          <w:sz w:val="24"/>
          <w:szCs w:val="24"/>
        </w:rPr>
        <w:t xml:space="preserve">MNO </w:t>
      </w:r>
      <w:r>
        <w:rPr>
          <w:rFonts w:ascii="Arial" w:eastAsia="Arial" w:hAnsi="Arial" w:cs="Arial"/>
          <w:color w:val="000000"/>
          <w:sz w:val="24"/>
          <w:szCs w:val="24"/>
        </w:rPr>
        <w:t xml:space="preserve"> </w:t>
      </w:r>
      <w:r w:rsidR="009A67CD">
        <w:rPr>
          <w:rFonts w:ascii="Arial" w:eastAsia="Arial" w:hAnsi="Arial" w:cs="Arial"/>
          <w:color w:val="000000"/>
          <w:sz w:val="24"/>
          <w:szCs w:val="24"/>
        </w:rPr>
        <w:t>Call</w:t>
      </w:r>
      <w:proofErr w:type="gramEnd"/>
      <w:r w:rsidR="009A67CD">
        <w:rPr>
          <w:rFonts w:ascii="Arial" w:eastAsia="Arial" w:hAnsi="Arial" w:cs="Arial"/>
          <w:color w:val="000000"/>
          <w:sz w:val="24"/>
          <w:szCs w:val="24"/>
        </w:rPr>
        <w:t xml:space="preserve"> Detail</w:t>
      </w:r>
      <w:r>
        <w:rPr>
          <w:rFonts w:ascii="Arial" w:eastAsia="Arial" w:hAnsi="Arial" w:cs="Arial"/>
          <w:color w:val="000000"/>
          <w:sz w:val="24"/>
          <w:szCs w:val="24"/>
        </w:rPr>
        <w:t xml:space="preserve"> Records (CDR) to </w:t>
      </w:r>
      <w:r w:rsidR="009A67CD">
        <w:rPr>
          <w:rFonts w:ascii="Arial" w:eastAsia="Arial" w:hAnsi="Arial" w:cs="Arial"/>
          <w:color w:val="000000"/>
          <w:sz w:val="24"/>
          <w:szCs w:val="24"/>
        </w:rPr>
        <w:t>INSERT NAME OF TECHNICAL SERVICE PROVIDER</w:t>
      </w:r>
      <w:r>
        <w:rPr>
          <w:rFonts w:ascii="Arial" w:eastAsia="Arial" w:hAnsi="Arial" w:cs="Arial"/>
          <w:color w:val="000000"/>
          <w:sz w:val="24"/>
          <w:szCs w:val="24"/>
        </w:rPr>
        <w:t xml:space="preserve"> to support in the provisioning of statistical data in accordance with this Agreement. </w:t>
      </w:r>
    </w:p>
    <w:p w14:paraId="573CD31D" w14:textId="77777777" w:rsidR="004A4015" w:rsidRDefault="00550416">
      <w:pPr>
        <w:numPr>
          <w:ilvl w:val="0"/>
          <w:numId w:val="26"/>
        </w:numPr>
        <w:spacing w:after="0" w:line="240" w:lineRule="auto"/>
        <w:jc w:val="both"/>
        <w:rPr>
          <w:rFonts w:ascii="Arial" w:eastAsia="Arial" w:hAnsi="Arial" w:cs="Arial"/>
          <w:color w:val="000000"/>
          <w:sz w:val="24"/>
          <w:szCs w:val="24"/>
        </w:rPr>
      </w:pPr>
      <w:bookmarkStart w:id="1" w:name="_gjdgxs" w:colFirst="0" w:colLast="0"/>
      <w:bookmarkEnd w:id="1"/>
      <w:r>
        <w:rPr>
          <w:rFonts w:ascii="Arial" w:eastAsia="Arial" w:hAnsi="Arial" w:cs="Arial"/>
          <w:color w:val="000000"/>
          <w:sz w:val="24"/>
          <w:szCs w:val="24"/>
        </w:rPr>
        <w:t xml:space="preserve">The </w:t>
      </w:r>
      <w:r w:rsidR="009A67CD">
        <w:rPr>
          <w:rFonts w:ascii="Arial" w:eastAsia="Arial" w:hAnsi="Arial" w:cs="Arial"/>
          <w:color w:val="000000"/>
          <w:sz w:val="24"/>
          <w:szCs w:val="24"/>
        </w:rPr>
        <w:t>INSERT NAME OF NSO</w:t>
      </w:r>
      <w:r>
        <w:rPr>
          <w:rFonts w:ascii="Arial" w:eastAsia="Arial" w:hAnsi="Arial" w:cs="Arial"/>
          <w:color w:val="000000"/>
          <w:sz w:val="24"/>
          <w:szCs w:val="24"/>
        </w:rPr>
        <w:t xml:space="preserve"> is a government agency established pursuant to </w:t>
      </w:r>
      <w:r w:rsidR="009A67CD">
        <w:rPr>
          <w:rFonts w:ascii="Arial" w:eastAsia="Arial" w:hAnsi="Arial" w:cs="Arial"/>
          <w:color w:val="000000"/>
          <w:sz w:val="24"/>
          <w:szCs w:val="24"/>
        </w:rPr>
        <w:t xml:space="preserve">INSERT LEGISLATION THAT PROVIDES NSO WITH </w:t>
      </w:r>
      <w:proofErr w:type="gramStart"/>
      <w:r w:rsidR="009A67CD">
        <w:rPr>
          <w:rFonts w:ascii="Arial" w:eastAsia="Arial" w:hAnsi="Arial" w:cs="Arial"/>
          <w:color w:val="000000"/>
          <w:sz w:val="24"/>
          <w:szCs w:val="24"/>
        </w:rPr>
        <w:t>MANDATE</w:t>
      </w:r>
      <w:r>
        <w:rPr>
          <w:rFonts w:ascii="Arial" w:eastAsia="Arial" w:hAnsi="Arial" w:cs="Arial"/>
          <w:color w:val="000000"/>
          <w:sz w:val="24"/>
          <w:szCs w:val="24"/>
        </w:rPr>
        <w:t>;</w:t>
      </w:r>
      <w:proofErr w:type="gramEnd"/>
    </w:p>
    <w:p w14:paraId="537BE344" w14:textId="77777777" w:rsidR="004A4015" w:rsidRDefault="009A67CD">
      <w:pPr>
        <w:numPr>
          <w:ilvl w:val="0"/>
          <w:numId w:val="26"/>
        </w:numPr>
        <w:spacing w:after="0" w:line="240" w:lineRule="auto"/>
        <w:jc w:val="both"/>
        <w:rPr>
          <w:rFonts w:ascii="Arial" w:eastAsia="Arial" w:hAnsi="Arial" w:cs="Arial"/>
        </w:rPr>
      </w:pP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is a non-profit organisation incorporated under the laws of </w:t>
      </w:r>
      <w:proofErr w:type="gramStart"/>
      <w:r w:rsidR="00550416">
        <w:rPr>
          <w:rFonts w:ascii="Arial" w:eastAsia="Arial" w:hAnsi="Arial" w:cs="Arial"/>
          <w:color w:val="000000"/>
          <w:sz w:val="24"/>
          <w:szCs w:val="24"/>
        </w:rPr>
        <w:t>Sweden</w:t>
      </w:r>
      <w:r w:rsidR="00550416">
        <w:rPr>
          <w:rFonts w:ascii="Arial" w:eastAsia="Arial" w:hAnsi="Arial" w:cs="Arial"/>
        </w:rPr>
        <w:t>;</w:t>
      </w:r>
      <w:proofErr w:type="gramEnd"/>
    </w:p>
    <w:p w14:paraId="52CA787A" w14:textId="77777777" w:rsidR="004A4015" w:rsidRDefault="00550416">
      <w:pPr>
        <w:numPr>
          <w:ilvl w:val="0"/>
          <w:numId w:val="26"/>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Under this Agreement, </w:t>
      </w:r>
      <w:r w:rsidR="009A67CD">
        <w:rPr>
          <w:rFonts w:ascii="Arial" w:eastAsia="Arial" w:hAnsi="Arial" w:cs="Arial"/>
          <w:color w:val="000000"/>
          <w:sz w:val="24"/>
          <w:szCs w:val="24"/>
        </w:rPr>
        <w:t>INSERT NAME OF TECHNICAL SERVICE PROVIDER</w:t>
      </w:r>
      <w:r>
        <w:rPr>
          <w:rFonts w:ascii="Arial" w:eastAsia="Arial" w:hAnsi="Arial" w:cs="Arial"/>
          <w:color w:val="000000"/>
          <w:sz w:val="24"/>
          <w:szCs w:val="24"/>
        </w:rPr>
        <w:t xml:space="preserve"> will support </w:t>
      </w:r>
      <w:r w:rsidR="009A67CD">
        <w:rPr>
          <w:rFonts w:ascii="Arial" w:eastAsia="Arial" w:hAnsi="Arial" w:cs="Arial"/>
          <w:color w:val="000000"/>
          <w:sz w:val="24"/>
          <w:szCs w:val="24"/>
        </w:rPr>
        <w:t>INSERT NAME OF NSO</w:t>
      </w:r>
      <w:r>
        <w:rPr>
          <w:rFonts w:ascii="Arial" w:eastAsia="Arial" w:hAnsi="Arial" w:cs="Arial"/>
          <w:color w:val="000000"/>
          <w:sz w:val="24"/>
          <w:szCs w:val="24"/>
        </w:rPr>
        <w:t xml:space="preserve"> in building a sustainable framework for integrating mobile phone data into the production of national statistics. </w:t>
      </w:r>
      <w:r w:rsidR="009A67CD">
        <w:rPr>
          <w:rFonts w:ascii="Arial" w:eastAsia="Arial" w:hAnsi="Arial" w:cs="Arial"/>
          <w:color w:val="000000"/>
          <w:sz w:val="24"/>
          <w:szCs w:val="24"/>
        </w:rPr>
        <w:t>INSERT NAME OF TECHNICAL SERVICE PROVIDER</w:t>
      </w:r>
      <w:r>
        <w:rPr>
          <w:rFonts w:ascii="Arial" w:eastAsia="Arial" w:hAnsi="Arial" w:cs="Arial"/>
          <w:color w:val="000000"/>
          <w:sz w:val="24"/>
          <w:szCs w:val="24"/>
        </w:rPr>
        <w:t xml:space="preserve"> will be provided with access to pseudonymised call detail records (CDR) data by </w:t>
      </w:r>
      <w:r w:rsidR="009A67CD">
        <w:rPr>
          <w:rFonts w:ascii="Arial" w:eastAsia="Arial" w:hAnsi="Arial" w:cs="Arial"/>
          <w:color w:val="000000"/>
          <w:sz w:val="24"/>
          <w:szCs w:val="24"/>
        </w:rPr>
        <w:t>INSERT NAME OF MNO</w:t>
      </w:r>
      <w:r>
        <w:rPr>
          <w:rFonts w:ascii="Arial" w:eastAsia="Arial" w:hAnsi="Arial" w:cs="Arial"/>
          <w:color w:val="000000"/>
          <w:sz w:val="24"/>
          <w:szCs w:val="24"/>
        </w:rPr>
        <w:t xml:space="preserve">. </w:t>
      </w:r>
      <w:r w:rsidR="009A67CD">
        <w:rPr>
          <w:rFonts w:ascii="Arial" w:eastAsia="Arial" w:hAnsi="Arial" w:cs="Arial"/>
          <w:color w:val="000000"/>
          <w:sz w:val="24"/>
          <w:szCs w:val="24"/>
        </w:rPr>
        <w:t>INSERT NAME OF NSO</w:t>
      </w:r>
      <w:r>
        <w:rPr>
          <w:rFonts w:ascii="Arial" w:eastAsia="Arial" w:hAnsi="Arial" w:cs="Arial"/>
          <w:color w:val="000000"/>
          <w:sz w:val="24"/>
          <w:szCs w:val="24"/>
        </w:rPr>
        <w:t xml:space="preserve"> analysts and statisticians will access data aggregates produced from these CDR data via </w:t>
      </w:r>
      <w:r w:rsidR="009A67CD">
        <w:rPr>
          <w:rFonts w:ascii="Arial" w:eastAsia="Arial" w:hAnsi="Arial" w:cs="Arial"/>
          <w:color w:val="000000"/>
          <w:sz w:val="24"/>
          <w:szCs w:val="24"/>
        </w:rPr>
        <w:t>INSERT NAME OF TECHNICAL SERVICE PROVIDER</w:t>
      </w:r>
      <w:r>
        <w:rPr>
          <w:rFonts w:ascii="Arial" w:eastAsia="Arial" w:hAnsi="Arial" w:cs="Arial"/>
          <w:color w:val="000000"/>
          <w:sz w:val="24"/>
          <w:szCs w:val="24"/>
        </w:rPr>
        <w:t xml:space="preserve">’s </w:t>
      </w:r>
      <w:r w:rsidR="009A67CD">
        <w:rPr>
          <w:rFonts w:ascii="Arial" w:eastAsia="Arial" w:hAnsi="Arial" w:cs="Arial"/>
          <w:color w:val="000000"/>
          <w:sz w:val="24"/>
          <w:szCs w:val="24"/>
        </w:rPr>
        <w:t xml:space="preserve">{INSERT MECHANISM OF TECHNICAL SERVICE/SUPPORT, </w:t>
      </w:r>
      <w:proofErr w:type="gramStart"/>
      <w:r w:rsidR="009A67CD">
        <w:rPr>
          <w:rFonts w:ascii="Arial" w:eastAsia="Arial" w:hAnsi="Arial" w:cs="Arial"/>
          <w:color w:val="000000"/>
          <w:sz w:val="24"/>
          <w:szCs w:val="24"/>
        </w:rPr>
        <w:t>e.g.</w:t>
      </w:r>
      <w:proofErr w:type="gramEnd"/>
      <w:r w:rsidR="009A67CD">
        <w:rPr>
          <w:rFonts w:ascii="Arial" w:eastAsia="Arial" w:hAnsi="Arial" w:cs="Arial"/>
          <w:color w:val="000000"/>
          <w:sz w:val="24"/>
          <w:szCs w:val="24"/>
        </w:rPr>
        <w:t xml:space="preserve"> software, installation, expertise, etc}</w:t>
      </w:r>
      <w:r>
        <w:rPr>
          <w:rFonts w:ascii="Arial" w:eastAsia="Arial" w:hAnsi="Arial" w:cs="Arial"/>
          <w:color w:val="000000"/>
          <w:sz w:val="24"/>
          <w:szCs w:val="24"/>
        </w:rPr>
        <w:t xml:space="preserve"> (the “Purpose”). </w:t>
      </w:r>
    </w:p>
    <w:p w14:paraId="3C7CB2D1" w14:textId="77777777" w:rsidR="004A4015" w:rsidRDefault="00550416">
      <w:pPr>
        <w:numPr>
          <w:ilvl w:val="0"/>
          <w:numId w:val="26"/>
        </w:numPr>
        <w:spacing w:after="0" w:line="240" w:lineRule="auto"/>
        <w:jc w:val="both"/>
        <w:rPr>
          <w:rFonts w:ascii="Arial" w:eastAsia="Arial" w:hAnsi="Arial" w:cs="Arial"/>
        </w:rPr>
      </w:pPr>
      <w:r>
        <w:rPr>
          <w:rFonts w:ascii="Arial" w:eastAsia="Arial" w:hAnsi="Arial" w:cs="Arial"/>
          <w:color w:val="000000"/>
          <w:sz w:val="24"/>
          <w:szCs w:val="24"/>
        </w:rPr>
        <w:t>This Agreement sets out the terms and conditions under which the Parties have agreed to collaborate.</w:t>
      </w:r>
      <w:r>
        <w:rPr>
          <w:rFonts w:ascii="Arial" w:eastAsia="Arial" w:hAnsi="Arial" w:cs="Arial"/>
        </w:rPr>
        <w:t xml:space="preserve"> </w:t>
      </w:r>
    </w:p>
    <w:p w14:paraId="16E4D53E" w14:textId="77777777" w:rsidR="004A4015" w:rsidRDefault="004A4015">
      <w:pPr>
        <w:spacing w:after="0" w:line="240" w:lineRule="auto"/>
        <w:ind w:left="720"/>
        <w:jc w:val="both"/>
        <w:rPr>
          <w:rFonts w:ascii="Arial" w:eastAsia="Arial" w:hAnsi="Arial" w:cs="Arial"/>
          <w:color w:val="000000"/>
          <w:sz w:val="24"/>
          <w:szCs w:val="24"/>
        </w:rPr>
      </w:pPr>
    </w:p>
    <w:p w14:paraId="63D572C7" w14:textId="77777777" w:rsidR="00DF26B8" w:rsidRDefault="00DF26B8"/>
    <w:p w14:paraId="0EA13288" w14:textId="77777777" w:rsidR="004A4015" w:rsidRDefault="00DF26B8">
      <w:pPr>
        <w:rPr>
          <w:rFonts w:ascii="Arial" w:eastAsia="Arial" w:hAnsi="Arial" w:cs="Arial"/>
          <w:b/>
        </w:rPr>
      </w:pPr>
      <w:r w:rsidRPr="00DF26B8">
        <w:rPr>
          <w:b/>
        </w:rPr>
        <w:br w:type="page"/>
      </w:r>
    </w:p>
    <w:p w14:paraId="591C5702" w14:textId="77777777" w:rsidR="004A4015" w:rsidRDefault="00550416">
      <w:pPr>
        <w:spacing w:after="0" w:line="240" w:lineRule="auto"/>
        <w:ind w:left="720"/>
        <w:jc w:val="both"/>
        <w:rPr>
          <w:rFonts w:ascii="Arial" w:eastAsia="Arial" w:hAnsi="Arial" w:cs="Arial"/>
          <w:b/>
          <w:sz w:val="24"/>
          <w:szCs w:val="24"/>
        </w:rPr>
      </w:pPr>
      <w:r>
        <w:rPr>
          <w:rFonts w:ascii="Arial" w:eastAsia="Arial" w:hAnsi="Arial" w:cs="Arial"/>
          <w:b/>
        </w:rPr>
        <w:lastRenderedPageBreak/>
        <w:t>NOW THEREFORE the Parties hereto agree as follows:</w:t>
      </w:r>
    </w:p>
    <w:p w14:paraId="2F42CC22" w14:textId="77777777" w:rsidR="004A4015" w:rsidRDefault="004A4015">
      <w:pPr>
        <w:spacing w:after="0" w:line="240" w:lineRule="auto"/>
        <w:ind w:left="360"/>
        <w:jc w:val="both"/>
        <w:rPr>
          <w:rFonts w:ascii="Arial" w:eastAsia="Arial" w:hAnsi="Arial" w:cs="Arial"/>
          <w:sz w:val="24"/>
          <w:szCs w:val="24"/>
        </w:rPr>
      </w:pPr>
    </w:p>
    <w:p w14:paraId="309DF71D" w14:textId="77777777" w:rsidR="004A4015" w:rsidRDefault="00550416">
      <w:pPr>
        <w:numPr>
          <w:ilvl w:val="0"/>
          <w:numId w:val="27"/>
        </w:numPr>
        <w:spacing w:after="0"/>
        <w:jc w:val="both"/>
        <w:rPr>
          <w:rFonts w:ascii="Arial" w:eastAsia="Arial" w:hAnsi="Arial" w:cs="Arial"/>
          <w:b/>
          <w:color w:val="000000"/>
          <w:sz w:val="24"/>
          <w:szCs w:val="24"/>
        </w:rPr>
      </w:pPr>
      <w:r>
        <w:rPr>
          <w:rFonts w:ascii="Arial" w:eastAsia="Arial" w:hAnsi="Arial" w:cs="Arial"/>
          <w:b/>
          <w:color w:val="000000"/>
          <w:sz w:val="24"/>
          <w:szCs w:val="24"/>
        </w:rPr>
        <w:t>Project Aim</w:t>
      </w:r>
    </w:p>
    <w:p w14:paraId="371DE74E" w14:textId="77777777" w:rsidR="004A4015" w:rsidRDefault="00550416">
      <w:pPr>
        <w:numPr>
          <w:ilvl w:val="1"/>
          <w:numId w:val="36"/>
        </w:numPr>
        <w:spacing w:after="0"/>
        <w:ind w:left="1276" w:hanging="567"/>
        <w:jc w:val="both"/>
        <w:rPr>
          <w:rFonts w:ascii="Arial" w:eastAsia="Arial" w:hAnsi="Arial" w:cs="Arial"/>
          <w:color w:val="000000"/>
          <w:sz w:val="24"/>
          <w:szCs w:val="24"/>
        </w:rPr>
      </w:pPr>
      <w:bookmarkStart w:id="2" w:name="_30j0zll" w:colFirst="0" w:colLast="0"/>
      <w:bookmarkEnd w:id="2"/>
      <w:r>
        <w:rPr>
          <w:rFonts w:ascii="Arial" w:eastAsia="Arial" w:hAnsi="Arial" w:cs="Arial"/>
          <w:color w:val="000000"/>
          <w:sz w:val="24"/>
          <w:szCs w:val="24"/>
        </w:rPr>
        <w:t xml:space="preserve">The Project aims to enhance the production of timely and relevant official statistics and indicators through the incorporation of aggregated, anonymised mobile phone data outputs into the National Statistical System. </w:t>
      </w:r>
      <w:r w:rsidR="009A67CD">
        <w:rPr>
          <w:rFonts w:ascii="Arial" w:eastAsia="Arial" w:hAnsi="Arial" w:cs="Arial"/>
          <w:color w:val="000000"/>
          <w:sz w:val="24"/>
          <w:szCs w:val="24"/>
        </w:rPr>
        <w:t>INSERT NAME OF NSO</w:t>
      </w:r>
      <w:r>
        <w:rPr>
          <w:rFonts w:ascii="Arial" w:eastAsia="Arial" w:hAnsi="Arial" w:cs="Arial"/>
          <w:color w:val="000000"/>
          <w:sz w:val="24"/>
          <w:szCs w:val="24"/>
        </w:rPr>
        <w:t>, as its coordinator, will</w:t>
      </w:r>
      <w:r>
        <w:rPr>
          <w:rFonts w:ascii="Arial" w:eastAsia="Arial" w:hAnsi="Arial" w:cs="Arial"/>
          <w:sz w:val="24"/>
          <w:szCs w:val="24"/>
        </w:rPr>
        <w:t xml:space="preserve"> </w:t>
      </w:r>
      <w:r>
        <w:rPr>
          <w:rFonts w:ascii="Arial" w:eastAsia="Arial" w:hAnsi="Arial" w:cs="Arial"/>
          <w:color w:val="000000"/>
          <w:sz w:val="24"/>
          <w:szCs w:val="24"/>
        </w:rPr>
        <w:t xml:space="preserve">leverage those indicators to inform government operations, decision making and policy formation for the wellbeing of all in </w:t>
      </w:r>
      <w:r w:rsidR="009A67CD">
        <w:rPr>
          <w:rFonts w:ascii="Arial" w:eastAsia="Arial" w:hAnsi="Arial" w:cs="Arial"/>
          <w:color w:val="000000"/>
          <w:sz w:val="24"/>
          <w:szCs w:val="24"/>
        </w:rPr>
        <w:t>INSERT NAME OF COUNTRY.</w:t>
      </w:r>
    </w:p>
    <w:p w14:paraId="113F7807" w14:textId="77777777" w:rsidR="004A4015" w:rsidRDefault="004A4015">
      <w:pPr>
        <w:spacing w:after="0"/>
        <w:ind w:left="1276" w:hanging="567"/>
        <w:jc w:val="both"/>
        <w:rPr>
          <w:rFonts w:ascii="Arial" w:eastAsia="Arial" w:hAnsi="Arial" w:cs="Arial"/>
          <w:sz w:val="24"/>
          <w:szCs w:val="24"/>
        </w:rPr>
      </w:pPr>
      <w:bookmarkStart w:id="3" w:name="_1fob9te" w:colFirst="0" w:colLast="0"/>
      <w:bookmarkEnd w:id="3"/>
    </w:p>
    <w:p w14:paraId="4AEC4C1B" w14:textId="77777777" w:rsidR="004A4015" w:rsidRDefault="00550416">
      <w:pPr>
        <w:numPr>
          <w:ilvl w:val="1"/>
          <w:numId w:val="36"/>
        </w:numPr>
        <w:spacing w:after="0"/>
        <w:ind w:left="1276" w:hanging="567"/>
        <w:jc w:val="both"/>
        <w:rPr>
          <w:rFonts w:ascii="Arial" w:eastAsia="Arial" w:hAnsi="Arial" w:cs="Arial"/>
          <w:color w:val="000000"/>
          <w:sz w:val="24"/>
          <w:szCs w:val="24"/>
        </w:rPr>
      </w:pPr>
      <w:bookmarkStart w:id="4" w:name="_3znysh7" w:colFirst="0" w:colLast="0"/>
      <w:bookmarkEnd w:id="4"/>
      <w:r>
        <w:rPr>
          <w:rFonts w:ascii="Arial" w:eastAsia="Arial" w:hAnsi="Arial" w:cs="Arial"/>
          <w:color w:val="000000"/>
          <w:sz w:val="24"/>
          <w:szCs w:val="24"/>
        </w:rPr>
        <w:t xml:space="preserve">In the event of any inconsistency between this </w:t>
      </w:r>
      <w:r>
        <w:rPr>
          <w:rFonts w:ascii="Arial" w:eastAsia="Arial" w:hAnsi="Arial" w:cs="Arial"/>
          <w:sz w:val="24"/>
          <w:szCs w:val="24"/>
        </w:rPr>
        <w:t xml:space="preserve">Clause </w:t>
      </w:r>
      <w:r>
        <w:rPr>
          <w:rFonts w:ascii="Arial" w:eastAsia="Arial" w:hAnsi="Arial" w:cs="Arial"/>
          <w:color w:val="000000"/>
          <w:sz w:val="24"/>
          <w:szCs w:val="24"/>
        </w:rPr>
        <w:t xml:space="preserve">and the Purpose defined in Appendix </w:t>
      </w:r>
      <w:r w:rsidR="007F71FD">
        <w:rPr>
          <w:rFonts w:ascii="Arial" w:eastAsia="Arial" w:hAnsi="Arial" w:cs="Arial"/>
          <w:color w:val="000000"/>
          <w:sz w:val="24"/>
          <w:szCs w:val="24"/>
        </w:rPr>
        <w:t>2</w:t>
      </w:r>
      <w:r>
        <w:rPr>
          <w:rFonts w:ascii="Arial" w:eastAsia="Arial" w:hAnsi="Arial" w:cs="Arial"/>
          <w:color w:val="000000"/>
          <w:sz w:val="24"/>
          <w:szCs w:val="24"/>
        </w:rPr>
        <w:t xml:space="preserve"> (</w:t>
      </w:r>
      <w:r>
        <w:rPr>
          <w:rFonts w:ascii="Arial" w:eastAsia="Arial" w:hAnsi="Arial" w:cs="Arial"/>
          <w:i/>
          <w:color w:val="000000"/>
          <w:sz w:val="24"/>
          <w:szCs w:val="24"/>
        </w:rPr>
        <w:t>Data Processing Agreement</w:t>
      </w:r>
      <w:r>
        <w:rPr>
          <w:rFonts w:ascii="Arial" w:eastAsia="Arial" w:hAnsi="Arial" w:cs="Arial"/>
          <w:color w:val="000000"/>
          <w:sz w:val="24"/>
          <w:szCs w:val="24"/>
        </w:rPr>
        <w:t>), the terms of the applicable Data Processing Agreement shall prevail.</w:t>
      </w:r>
    </w:p>
    <w:p w14:paraId="66307E0D" w14:textId="77777777" w:rsidR="004A4015" w:rsidRDefault="00550416">
      <w:pPr>
        <w:spacing w:after="0"/>
        <w:ind w:left="1080"/>
        <w:jc w:val="both"/>
        <w:rPr>
          <w:rFonts w:ascii="Arial" w:eastAsia="Arial" w:hAnsi="Arial" w:cs="Arial"/>
          <w:color w:val="000000"/>
          <w:sz w:val="24"/>
          <w:szCs w:val="24"/>
        </w:rPr>
      </w:pPr>
      <w:r>
        <w:rPr>
          <w:rFonts w:ascii="Arial" w:eastAsia="Arial" w:hAnsi="Arial" w:cs="Arial"/>
          <w:color w:val="000000"/>
          <w:sz w:val="24"/>
          <w:szCs w:val="24"/>
        </w:rPr>
        <w:t xml:space="preserve"> </w:t>
      </w:r>
    </w:p>
    <w:p w14:paraId="6D60952F" w14:textId="77777777" w:rsidR="004A4015" w:rsidRDefault="00550416">
      <w:pPr>
        <w:numPr>
          <w:ilvl w:val="0"/>
          <w:numId w:val="27"/>
        </w:numPr>
        <w:spacing w:after="0"/>
        <w:jc w:val="both"/>
        <w:rPr>
          <w:rFonts w:ascii="Arial" w:eastAsia="Arial" w:hAnsi="Arial" w:cs="Arial"/>
          <w:b/>
          <w:color w:val="000000"/>
          <w:sz w:val="24"/>
          <w:szCs w:val="24"/>
        </w:rPr>
      </w:pPr>
      <w:r>
        <w:rPr>
          <w:rFonts w:ascii="Arial" w:eastAsia="Arial" w:hAnsi="Arial" w:cs="Arial"/>
          <w:b/>
          <w:color w:val="000000"/>
          <w:sz w:val="24"/>
          <w:szCs w:val="24"/>
        </w:rPr>
        <w:t>Project Framework</w:t>
      </w:r>
    </w:p>
    <w:p w14:paraId="2D480B76" w14:textId="77777777" w:rsidR="004A4015" w:rsidRDefault="00550416">
      <w:pPr>
        <w:numPr>
          <w:ilvl w:val="1"/>
          <w:numId w:val="27"/>
        </w:numPr>
        <w:ind w:left="1276" w:hanging="567"/>
        <w:jc w:val="both"/>
        <w:rPr>
          <w:rFonts w:ascii="Arial" w:eastAsia="Arial" w:hAnsi="Arial" w:cs="Arial"/>
          <w:sz w:val="24"/>
          <w:szCs w:val="24"/>
        </w:rPr>
      </w:pPr>
      <w:r>
        <w:rPr>
          <w:rFonts w:ascii="Arial" w:eastAsia="Arial" w:hAnsi="Arial" w:cs="Arial"/>
          <w:color w:val="000000"/>
          <w:sz w:val="24"/>
          <w:szCs w:val="24"/>
        </w:rPr>
        <w:t xml:space="preserve">The scope of the Project is as set out </w:t>
      </w:r>
      <w:r w:rsidR="009A67CD">
        <w:rPr>
          <w:rFonts w:ascii="Arial" w:eastAsia="Arial" w:hAnsi="Arial" w:cs="Arial"/>
          <w:color w:val="000000"/>
          <w:sz w:val="24"/>
          <w:szCs w:val="24"/>
        </w:rPr>
        <w:t>in</w:t>
      </w:r>
      <w:r w:rsidR="007F71FD" w:rsidRPr="007F71FD">
        <w:rPr>
          <w:rFonts w:ascii="Arial" w:eastAsia="Arial" w:hAnsi="Arial" w:cs="Arial"/>
          <w:color w:val="000000"/>
          <w:sz w:val="24"/>
          <w:szCs w:val="24"/>
        </w:rPr>
        <w:t xml:space="preserve"> </w:t>
      </w:r>
      <w:r w:rsidR="007F71FD">
        <w:rPr>
          <w:rFonts w:ascii="Arial" w:eastAsia="Arial" w:hAnsi="Arial" w:cs="Arial"/>
          <w:color w:val="000000"/>
          <w:sz w:val="24"/>
          <w:szCs w:val="24"/>
        </w:rPr>
        <w:t>Appendix 1 (Overview of Data Flow and Analysis).</w:t>
      </w:r>
    </w:p>
    <w:p w14:paraId="3FEC6A2F" w14:textId="77777777" w:rsidR="004A4015" w:rsidRDefault="00550416">
      <w:pPr>
        <w:numPr>
          <w:ilvl w:val="0"/>
          <w:numId w:val="27"/>
        </w:numPr>
        <w:spacing w:after="0"/>
        <w:jc w:val="both"/>
        <w:rPr>
          <w:rFonts w:ascii="Arial" w:eastAsia="Arial" w:hAnsi="Arial" w:cs="Arial"/>
          <w:b/>
          <w:color w:val="000000"/>
          <w:sz w:val="24"/>
          <w:szCs w:val="24"/>
        </w:rPr>
      </w:pPr>
      <w:r>
        <w:rPr>
          <w:rFonts w:ascii="Arial" w:eastAsia="Arial" w:hAnsi="Arial" w:cs="Arial"/>
          <w:b/>
          <w:color w:val="000000"/>
          <w:sz w:val="24"/>
          <w:szCs w:val="24"/>
        </w:rPr>
        <w:t>Obligations</w:t>
      </w:r>
    </w:p>
    <w:p w14:paraId="6BB26F61" w14:textId="77777777" w:rsidR="004A4015" w:rsidRDefault="00550416">
      <w:pPr>
        <w:numPr>
          <w:ilvl w:val="1"/>
          <w:numId w:val="27"/>
        </w:numPr>
        <w:spacing w:after="0"/>
        <w:ind w:left="1276" w:hanging="567"/>
        <w:jc w:val="both"/>
        <w:rPr>
          <w:rFonts w:ascii="Arial" w:eastAsia="Arial" w:hAnsi="Arial" w:cs="Arial"/>
          <w:b/>
          <w:color w:val="000000"/>
          <w:sz w:val="24"/>
          <w:szCs w:val="24"/>
        </w:rPr>
      </w:pPr>
      <w:r>
        <w:rPr>
          <w:rFonts w:ascii="Arial" w:eastAsia="Arial" w:hAnsi="Arial" w:cs="Arial"/>
          <w:b/>
          <w:color w:val="000000"/>
          <w:sz w:val="24"/>
          <w:szCs w:val="24"/>
        </w:rPr>
        <w:t xml:space="preserve">All Parties Obligations: </w:t>
      </w:r>
      <w:r>
        <w:rPr>
          <w:rFonts w:ascii="Arial" w:eastAsia="Arial" w:hAnsi="Arial" w:cs="Arial"/>
          <w:color w:val="000000"/>
          <w:sz w:val="24"/>
          <w:szCs w:val="24"/>
        </w:rPr>
        <w:t>For the Duration</w:t>
      </w:r>
      <w:r>
        <w:rPr>
          <w:rFonts w:ascii="Arial" w:eastAsia="Arial" w:hAnsi="Arial" w:cs="Arial"/>
          <w:sz w:val="24"/>
          <w:szCs w:val="24"/>
        </w:rPr>
        <w:t xml:space="preserve"> </w:t>
      </w:r>
      <w:r>
        <w:rPr>
          <w:rFonts w:ascii="Arial" w:eastAsia="Arial" w:hAnsi="Arial" w:cs="Arial"/>
          <w:color w:val="000000"/>
          <w:sz w:val="24"/>
          <w:szCs w:val="24"/>
        </w:rPr>
        <w:t>of this Agreement, the Parties agree to:</w:t>
      </w:r>
    </w:p>
    <w:p w14:paraId="3767C211" w14:textId="77777777" w:rsidR="004A4015" w:rsidRDefault="00550416">
      <w:pPr>
        <w:numPr>
          <w:ilvl w:val="2"/>
          <w:numId w:val="27"/>
        </w:numPr>
        <w:spacing w:after="0"/>
        <w:ind w:left="1985"/>
        <w:jc w:val="both"/>
        <w:rPr>
          <w:rFonts w:ascii="Arial" w:eastAsia="Arial" w:hAnsi="Arial" w:cs="Arial"/>
          <w:color w:val="000000"/>
          <w:sz w:val="24"/>
          <w:szCs w:val="24"/>
        </w:rPr>
      </w:pPr>
      <w:r>
        <w:rPr>
          <w:rFonts w:ascii="Arial" w:eastAsia="Arial" w:hAnsi="Arial" w:cs="Arial"/>
          <w:color w:val="000000"/>
          <w:sz w:val="24"/>
          <w:szCs w:val="24"/>
        </w:rPr>
        <w:t xml:space="preserve">collaborate under the terms of this </w:t>
      </w:r>
      <w:proofErr w:type="gramStart"/>
      <w:r>
        <w:rPr>
          <w:rFonts w:ascii="Arial" w:eastAsia="Arial" w:hAnsi="Arial" w:cs="Arial"/>
          <w:color w:val="000000"/>
          <w:sz w:val="24"/>
          <w:szCs w:val="24"/>
        </w:rPr>
        <w:t>Agreement;</w:t>
      </w:r>
      <w:proofErr w:type="gramEnd"/>
    </w:p>
    <w:p w14:paraId="228CDA53" w14:textId="77777777" w:rsidR="004A4015" w:rsidRDefault="00550416">
      <w:pPr>
        <w:numPr>
          <w:ilvl w:val="2"/>
          <w:numId w:val="27"/>
        </w:numPr>
        <w:spacing w:after="0"/>
        <w:ind w:left="1985"/>
        <w:jc w:val="both"/>
        <w:rPr>
          <w:rFonts w:ascii="Arial" w:eastAsia="Arial" w:hAnsi="Arial" w:cs="Arial"/>
          <w:color w:val="000000"/>
          <w:sz w:val="24"/>
          <w:szCs w:val="24"/>
        </w:rPr>
      </w:pPr>
      <w:r>
        <w:rPr>
          <w:rFonts w:ascii="Arial" w:eastAsia="Arial" w:hAnsi="Arial" w:cs="Arial"/>
          <w:color w:val="000000"/>
          <w:sz w:val="24"/>
          <w:szCs w:val="24"/>
        </w:rPr>
        <w:t>comply and carry out necessary activities detailed in the scope of the Project as set out in</w:t>
      </w:r>
      <w:r>
        <w:rPr>
          <w:rFonts w:ascii="Arial" w:eastAsia="Arial" w:hAnsi="Arial" w:cs="Arial"/>
          <w:sz w:val="24"/>
          <w:szCs w:val="24"/>
        </w:rPr>
        <w:t xml:space="preserve"> </w:t>
      </w:r>
      <w:r w:rsidR="009A67CD">
        <w:rPr>
          <w:rFonts w:ascii="Arial" w:eastAsia="Arial" w:hAnsi="Arial" w:cs="Arial"/>
          <w:color w:val="000000"/>
          <w:sz w:val="24"/>
          <w:szCs w:val="24"/>
        </w:rPr>
        <w:t>Clause 2 (OR, IF USING APPENDIX, REFERENCE APPENDIX)</w:t>
      </w:r>
    </w:p>
    <w:p w14:paraId="10A054F5" w14:textId="77777777" w:rsidR="004A4015" w:rsidRPr="009A67CD" w:rsidRDefault="00550416" w:rsidP="009A67CD">
      <w:pPr>
        <w:numPr>
          <w:ilvl w:val="2"/>
          <w:numId w:val="27"/>
        </w:numPr>
        <w:spacing w:after="0"/>
        <w:ind w:left="1985"/>
        <w:jc w:val="both"/>
        <w:rPr>
          <w:rFonts w:ascii="Arial" w:eastAsia="Arial" w:hAnsi="Arial" w:cs="Arial"/>
          <w:color w:val="000000"/>
          <w:sz w:val="24"/>
          <w:szCs w:val="24"/>
        </w:rPr>
      </w:pPr>
      <w:r>
        <w:rPr>
          <w:rFonts w:ascii="Arial" w:eastAsia="Arial" w:hAnsi="Arial" w:cs="Arial"/>
          <w:color w:val="000000"/>
          <w:sz w:val="24"/>
          <w:szCs w:val="24"/>
        </w:rPr>
        <w:t>comply with the privacy and security provisions detailed in the following sections of this Agreement</w:t>
      </w:r>
      <w:r w:rsidR="009A67CD">
        <w:rPr>
          <w:rFonts w:ascii="Arial" w:eastAsia="Arial" w:hAnsi="Arial" w:cs="Arial"/>
          <w:color w:val="000000"/>
          <w:sz w:val="24"/>
          <w:szCs w:val="24"/>
        </w:rPr>
        <w:t xml:space="preserve"> </w:t>
      </w:r>
      <w:r w:rsidR="009A67CD" w:rsidRPr="009A67CD">
        <w:rPr>
          <w:rFonts w:ascii="Arial" w:eastAsia="Arial" w:hAnsi="Arial" w:cs="Arial"/>
          <w:color w:val="000000"/>
          <w:sz w:val="24"/>
          <w:szCs w:val="24"/>
        </w:rPr>
        <w:t>INCLUDE ALL CLAUSES THAT SPECIFY SECURITY PROVISIONS</w:t>
      </w:r>
    </w:p>
    <w:p w14:paraId="71E7F452" w14:textId="77777777" w:rsidR="004A4015" w:rsidRDefault="00550416">
      <w:pPr>
        <w:numPr>
          <w:ilvl w:val="2"/>
          <w:numId w:val="27"/>
        </w:numPr>
        <w:spacing w:after="0"/>
        <w:ind w:left="1985"/>
        <w:jc w:val="both"/>
        <w:rPr>
          <w:rFonts w:ascii="Arial" w:eastAsia="Arial" w:hAnsi="Arial" w:cs="Arial"/>
          <w:color w:val="000000"/>
          <w:sz w:val="24"/>
          <w:szCs w:val="24"/>
        </w:rPr>
      </w:pPr>
      <w:r>
        <w:rPr>
          <w:rFonts w:ascii="Arial" w:eastAsia="Arial" w:hAnsi="Arial" w:cs="Arial"/>
          <w:color w:val="000000"/>
          <w:sz w:val="24"/>
          <w:szCs w:val="24"/>
        </w:rPr>
        <w:t>comply with the applicable laws relating to their obligations under this Agreement.</w:t>
      </w:r>
    </w:p>
    <w:p w14:paraId="6A94EC44" w14:textId="77777777" w:rsidR="004A4015" w:rsidRDefault="00550416">
      <w:pPr>
        <w:spacing w:after="0"/>
        <w:ind w:left="426"/>
        <w:rPr>
          <w:rFonts w:ascii="Arial" w:eastAsia="Arial" w:hAnsi="Arial" w:cs="Arial"/>
          <w:b/>
          <w:color w:val="000000"/>
          <w:sz w:val="24"/>
          <w:szCs w:val="24"/>
        </w:rPr>
      </w:pPr>
      <w:r>
        <w:rPr>
          <w:rFonts w:ascii="Arial" w:eastAsia="Arial" w:hAnsi="Arial" w:cs="Arial"/>
          <w:sz w:val="24"/>
          <w:szCs w:val="24"/>
        </w:rPr>
        <w:t xml:space="preserve"> </w:t>
      </w:r>
    </w:p>
    <w:p w14:paraId="6E38DDEB" w14:textId="77777777" w:rsidR="004A4015" w:rsidRDefault="009A67CD">
      <w:pPr>
        <w:numPr>
          <w:ilvl w:val="1"/>
          <w:numId w:val="27"/>
        </w:numPr>
        <w:spacing w:after="0"/>
        <w:ind w:left="1276" w:hanging="567"/>
        <w:jc w:val="both"/>
        <w:rPr>
          <w:rFonts w:ascii="Arial" w:eastAsia="Arial" w:hAnsi="Arial" w:cs="Arial"/>
          <w:b/>
          <w:color w:val="000000"/>
          <w:sz w:val="24"/>
          <w:szCs w:val="24"/>
        </w:rPr>
      </w:pPr>
      <w:r>
        <w:rPr>
          <w:rFonts w:ascii="Arial" w:eastAsia="Arial" w:hAnsi="Arial" w:cs="Arial"/>
          <w:b/>
          <w:color w:val="000000"/>
          <w:sz w:val="24"/>
          <w:szCs w:val="24"/>
        </w:rPr>
        <w:t xml:space="preserve">INSERT NAME OF MNO </w:t>
      </w:r>
    </w:p>
    <w:p w14:paraId="16A66BD2" w14:textId="77777777" w:rsidR="004A4015" w:rsidRDefault="00550416">
      <w:pPr>
        <w:numPr>
          <w:ilvl w:val="2"/>
          <w:numId w:val="27"/>
        </w:numPr>
        <w:spacing w:after="0"/>
        <w:ind w:left="1985"/>
        <w:jc w:val="both"/>
        <w:rPr>
          <w:rFonts w:ascii="Arial" w:eastAsia="Arial" w:hAnsi="Arial" w:cs="Arial"/>
          <w:color w:val="000000"/>
          <w:sz w:val="24"/>
          <w:szCs w:val="24"/>
        </w:rPr>
      </w:pPr>
      <w:bookmarkStart w:id="5" w:name="_2et92p0" w:colFirst="0" w:colLast="0"/>
      <w:bookmarkEnd w:id="5"/>
      <w:r>
        <w:rPr>
          <w:rFonts w:ascii="Arial" w:eastAsia="Arial" w:hAnsi="Arial" w:cs="Arial"/>
          <w:color w:val="000000"/>
          <w:sz w:val="24"/>
          <w:szCs w:val="24"/>
        </w:rPr>
        <w:t xml:space="preserve">Subject to </w:t>
      </w:r>
      <w:r w:rsidR="009A67CD">
        <w:rPr>
          <w:rFonts w:ascii="Arial" w:eastAsia="Arial" w:hAnsi="Arial" w:cs="Arial"/>
          <w:color w:val="000000"/>
          <w:sz w:val="24"/>
          <w:szCs w:val="24"/>
        </w:rPr>
        <w:t>INSERT NAME OF TECHNICAL SERVICE PROVIDER</w:t>
      </w:r>
      <w:r>
        <w:rPr>
          <w:rFonts w:ascii="Arial" w:eastAsia="Arial" w:hAnsi="Arial" w:cs="Arial"/>
          <w:color w:val="000000"/>
          <w:sz w:val="24"/>
          <w:szCs w:val="24"/>
        </w:rPr>
        <w:t xml:space="preserve"> and </w:t>
      </w:r>
      <w:r w:rsidR="009A67CD">
        <w:rPr>
          <w:rFonts w:ascii="Arial" w:eastAsia="Arial" w:hAnsi="Arial" w:cs="Arial"/>
          <w:color w:val="000000"/>
          <w:sz w:val="24"/>
          <w:szCs w:val="24"/>
        </w:rPr>
        <w:t>INSERT NAME OF NSO</w:t>
      </w:r>
      <w:r>
        <w:rPr>
          <w:rFonts w:ascii="Arial" w:eastAsia="Arial" w:hAnsi="Arial" w:cs="Arial"/>
          <w:color w:val="000000"/>
          <w:sz w:val="24"/>
          <w:szCs w:val="24"/>
        </w:rPr>
        <w:t xml:space="preserve"> complying with the privacy and security provisions of clause 4 of this Agreement, </w:t>
      </w:r>
      <w:r w:rsidR="009A67CD">
        <w:rPr>
          <w:rFonts w:ascii="Arial" w:eastAsia="Arial" w:hAnsi="Arial" w:cs="Arial"/>
          <w:color w:val="000000"/>
          <w:sz w:val="24"/>
          <w:szCs w:val="24"/>
        </w:rPr>
        <w:t xml:space="preserve">INSERT NAME OF MNO </w:t>
      </w:r>
      <w:r>
        <w:rPr>
          <w:rFonts w:ascii="Arial" w:eastAsia="Arial" w:hAnsi="Arial" w:cs="Arial"/>
          <w:color w:val="000000"/>
          <w:sz w:val="24"/>
          <w:szCs w:val="24"/>
        </w:rPr>
        <w:t xml:space="preserve">agrees to provide </w:t>
      </w:r>
      <w:r w:rsidR="009A67CD">
        <w:rPr>
          <w:rFonts w:ascii="Arial" w:eastAsia="Arial" w:hAnsi="Arial" w:cs="Arial"/>
          <w:color w:val="000000"/>
          <w:sz w:val="24"/>
          <w:szCs w:val="24"/>
        </w:rPr>
        <w:t>INSERT NAME OF TECHNICAL SERVICE PROVIDER</w:t>
      </w:r>
      <w:r>
        <w:rPr>
          <w:rFonts w:ascii="Arial" w:eastAsia="Arial" w:hAnsi="Arial" w:cs="Arial"/>
          <w:color w:val="000000"/>
          <w:sz w:val="24"/>
          <w:szCs w:val="24"/>
        </w:rPr>
        <w:t xml:space="preserve"> access to de-identified (pseudonymised) CDRs and top-up data, including but not limited to cell tower IDs, cell tower locations, de-identified caller IDs, MSISDNs, IMEIs, event timestamps, and call durations and as further described in the Appendix </w:t>
      </w:r>
      <w:r w:rsidR="007F71FD">
        <w:rPr>
          <w:rFonts w:ascii="Arial" w:eastAsia="Arial" w:hAnsi="Arial" w:cs="Arial"/>
          <w:color w:val="000000"/>
          <w:sz w:val="24"/>
          <w:szCs w:val="24"/>
        </w:rPr>
        <w:t>2</w:t>
      </w:r>
      <w:r>
        <w:rPr>
          <w:rFonts w:ascii="Arial" w:eastAsia="Arial" w:hAnsi="Arial" w:cs="Arial"/>
          <w:color w:val="000000"/>
          <w:sz w:val="24"/>
          <w:szCs w:val="24"/>
        </w:rPr>
        <w:t xml:space="preserve"> </w:t>
      </w:r>
      <w:r w:rsidR="00DF26B8">
        <w:rPr>
          <w:rFonts w:ascii="Arial" w:eastAsia="Arial" w:hAnsi="Arial" w:cs="Arial"/>
          <w:color w:val="000000"/>
          <w:sz w:val="24"/>
          <w:szCs w:val="24"/>
        </w:rPr>
        <w:t xml:space="preserve">(the “INSERT </w:t>
      </w:r>
      <w:r w:rsidR="00DF26B8">
        <w:rPr>
          <w:rFonts w:ascii="Arial" w:eastAsia="Arial" w:hAnsi="Arial" w:cs="Arial"/>
          <w:color w:val="000000"/>
          <w:sz w:val="24"/>
          <w:szCs w:val="24"/>
        </w:rPr>
        <w:lastRenderedPageBreak/>
        <w:t xml:space="preserve">NAME OF </w:t>
      </w:r>
      <w:r w:rsidR="00DF26B8">
        <w:rPr>
          <w:rFonts w:ascii="Arial" w:eastAsia="Arial" w:hAnsi="Arial" w:cs="Arial"/>
          <w:b/>
          <w:color w:val="000000"/>
          <w:sz w:val="24"/>
          <w:szCs w:val="24"/>
        </w:rPr>
        <w:t>MNO</w:t>
      </w:r>
      <w:r w:rsidR="00DF26B8">
        <w:rPr>
          <w:rFonts w:ascii="Arial" w:eastAsia="Arial" w:hAnsi="Arial" w:cs="Arial"/>
          <w:color w:val="000000"/>
          <w:sz w:val="24"/>
          <w:szCs w:val="24"/>
        </w:rPr>
        <w:t xml:space="preserve"> </w:t>
      </w:r>
      <w:r w:rsidR="00DF26B8">
        <w:rPr>
          <w:rFonts w:ascii="Arial" w:eastAsia="Arial" w:hAnsi="Arial" w:cs="Arial"/>
          <w:b/>
          <w:color w:val="000000"/>
          <w:sz w:val="24"/>
          <w:szCs w:val="24"/>
        </w:rPr>
        <w:t>Data</w:t>
      </w:r>
      <w:r w:rsidR="00DF26B8">
        <w:rPr>
          <w:rFonts w:ascii="Arial" w:eastAsia="Arial" w:hAnsi="Arial" w:cs="Arial"/>
          <w:color w:val="000000"/>
          <w:sz w:val="24"/>
          <w:szCs w:val="24"/>
        </w:rPr>
        <w:t xml:space="preserve">”) </w:t>
      </w:r>
      <w:r>
        <w:rPr>
          <w:rFonts w:ascii="Arial" w:eastAsia="Arial" w:hAnsi="Arial" w:cs="Arial"/>
          <w:color w:val="000000"/>
          <w:sz w:val="24"/>
          <w:szCs w:val="24"/>
        </w:rPr>
        <w:t xml:space="preserve">and to do so in accordance with the Service Level Agreement set out at in Appendix </w:t>
      </w:r>
      <w:r w:rsidR="007F71FD">
        <w:rPr>
          <w:rFonts w:ascii="Arial" w:eastAsia="Arial" w:hAnsi="Arial" w:cs="Arial"/>
          <w:color w:val="000000"/>
          <w:sz w:val="24"/>
          <w:szCs w:val="24"/>
        </w:rPr>
        <w:t>5</w:t>
      </w:r>
      <w:r>
        <w:rPr>
          <w:rFonts w:ascii="Arial" w:eastAsia="Arial" w:hAnsi="Arial" w:cs="Arial"/>
          <w:color w:val="000000"/>
          <w:sz w:val="24"/>
          <w:szCs w:val="24"/>
        </w:rPr>
        <w:t>.</w:t>
      </w:r>
    </w:p>
    <w:p w14:paraId="09831D0D" w14:textId="77777777" w:rsidR="004A4015" w:rsidRDefault="004A4015">
      <w:pPr>
        <w:spacing w:after="0"/>
        <w:ind w:left="1080"/>
        <w:jc w:val="both"/>
        <w:rPr>
          <w:rFonts w:ascii="Arial" w:eastAsia="Arial" w:hAnsi="Arial" w:cs="Arial"/>
          <w:color w:val="000000"/>
          <w:sz w:val="24"/>
          <w:szCs w:val="24"/>
        </w:rPr>
      </w:pPr>
    </w:p>
    <w:p w14:paraId="05FE3353" w14:textId="77777777" w:rsidR="004A4015" w:rsidRDefault="009A67CD">
      <w:pPr>
        <w:numPr>
          <w:ilvl w:val="1"/>
          <w:numId w:val="27"/>
        </w:numPr>
        <w:spacing w:after="0"/>
        <w:ind w:left="1276" w:hanging="567"/>
        <w:jc w:val="both"/>
        <w:rPr>
          <w:rFonts w:ascii="Arial" w:eastAsia="Arial" w:hAnsi="Arial" w:cs="Arial"/>
          <w:b/>
          <w:color w:val="000000"/>
          <w:sz w:val="24"/>
          <w:szCs w:val="24"/>
        </w:rPr>
      </w:pPr>
      <w:r>
        <w:rPr>
          <w:rFonts w:ascii="Arial" w:eastAsia="Arial" w:hAnsi="Arial" w:cs="Arial"/>
          <w:b/>
          <w:color w:val="000000"/>
          <w:sz w:val="24"/>
          <w:szCs w:val="24"/>
        </w:rPr>
        <w:t>INSERT NAME OF NSO</w:t>
      </w:r>
    </w:p>
    <w:p w14:paraId="0403A217" w14:textId="77777777" w:rsidR="009A67CD" w:rsidRDefault="009A67CD" w:rsidP="009A67CD">
      <w:pPr>
        <w:numPr>
          <w:ilvl w:val="2"/>
          <w:numId w:val="27"/>
        </w:numPr>
        <w:spacing w:after="0"/>
        <w:ind w:left="1985"/>
        <w:jc w:val="both"/>
        <w:rPr>
          <w:rFonts w:ascii="Arial" w:eastAsia="Arial" w:hAnsi="Arial" w:cs="Arial"/>
          <w:color w:val="000000"/>
          <w:sz w:val="24"/>
          <w:szCs w:val="24"/>
        </w:rPr>
      </w:pPr>
      <w:r w:rsidRPr="009A67CD">
        <w:rPr>
          <w:rFonts w:ascii="Arial" w:eastAsia="Arial" w:hAnsi="Arial" w:cs="Arial"/>
          <w:sz w:val="24"/>
          <w:szCs w:val="24"/>
        </w:rPr>
        <w:t>INSERT NAME OF NSO</w:t>
      </w:r>
      <w:r w:rsidR="00550416" w:rsidRPr="009A67CD">
        <w:rPr>
          <w:rFonts w:ascii="Arial" w:eastAsia="Arial" w:hAnsi="Arial" w:cs="Arial"/>
          <w:sz w:val="24"/>
          <w:szCs w:val="24"/>
        </w:rPr>
        <w:t xml:space="preserve"> shall use the </w:t>
      </w:r>
      <w:r w:rsidRPr="009A67CD">
        <w:rPr>
          <w:rFonts w:ascii="Arial" w:eastAsia="Arial" w:hAnsi="Arial" w:cs="Arial"/>
          <w:sz w:val="24"/>
          <w:szCs w:val="24"/>
        </w:rPr>
        <w:t>data</w:t>
      </w:r>
      <w:r w:rsidR="00550416" w:rsidRPr="009A67CD">
        <w:rPr>
          <w:rFonts w:ascii="Arial" w:eastAsia="Arial" w:hAnsi="Arial" w:cs="Arial"/>
          <w:sz w:val="24"/>
          <w:szCs w:val="24"/>
        </w:rPr>
        <w:t xml:space="preserve"> only for the purposes specified in Appendix </w:t>
      </w:r>
      <w:r w:rsidR="007F71FD">
        <w:rPr>
          <w:rFonts w:ascii="Arial" w:eastAsia="Arial" w:hAnsi="Arial" w:cs="Arial"/>
          <w:color w:val="000000"/>
          <w:sz w:val="24"/>
          <w:szCs w:val="24"/>
        </w:rPr>
        <w:t>1</w:t>
      </w:r>
      <w:r>
        <w:rPr>
          <w:rFonts w:ascii="Arial" w:eastAsia="Arial" w:hAnsi="Arial" w:cs="Arial"/>
          <w:color w:val="000000"/>
          <w:sz w:val="24"/>
          <w:szCs w:val="24"/>
        </w:rPr>
        <w:t xml:space="preserve"> </w:t>
      </w:r>
    </w:p>
    <w:p w14:paraId="1A6E02E8" w14:textId="77777777" w:rsidR="004A4015" w:rsidRPr="009A67CD" w:rsidRDefault="009A67CD" w:rsidP="009A67CD">
      <w:pPr>
        <w:numPr>
          <w:ilvl w:val="2"/>
          <w:numId w:val="27"/>
        </w:numPr>
        <w:spacing w:after="0"/>
        <w:ind w:left="1985"/>
        <w:jc w:val="both"/>
        <w:rPr>
          <w:rFonts w:ascii="Arial" w:eastAsia="Arial" w:hAnsi="Arial" w:cs="Arial"/>
          <w:color w:val="000000"/>
          <w:sz w:val="24"/>
          <w:szCs w:val="24"/>
        </w:rPr>
      </w:pPr>
      <w:r w:rsidRPr="009A67CD">
        <w:rPr>
          <w:rFonts w:ascii="Arial" w:eastAsia="Arial" w:hAnsi="Arial" w:cs="Arial"/>
          <w:sz w:val="24"/>
          <w:szCs w:val="24"/>
        </w:rPr>
        <w:t>INSERT NAME OF NSO</w:t>
      </w:r>
      <w:r w:rsidR="00550416" w:rsidRPr="009A67CD">
        <w:rPr>
          <w:rFonts w:ascii="Arial" w:eastAsia="Arial" w:hAnsi="Arial" w:cs="Arial"/>
          <w:sz w:val="24"/>
          <w:szCs w:val="24"/>
        </w:rPr>
        <w:t xml:space="preserve"> </w:t>
      </w:r>
      <w:r w:rsidR="00550416" w:rsidRPr="009A67CD">
        <w:rPr>
          <w:rFonts w:ascii="Arial" w:eastAsia="Arial" w:hAnsi="Arial" w:cs="Arial"/>
          <w:color w:val="000000"/>
          <w:sz w:val="24"/>
          <w:szCs w:val="24"/>
        </w:rPr>
        <w:t xml:space="preserve">may share approved aggregated CDRs (as defined in Appendix </w:t>
      </w:r>
      <w:r w:rsidR="007F71FD">
        <w:rPr>
          <w:rFonts w:ascii="Arial" w:eastAsia="Arial" w:hAnsi="Arial" w:cs="Arial"/>
          <w:color w:val="000000"/>
          <w:sz w:val="24"/>
          <w:szCs w:val="24"/>
        </w:rPr>
        <w:t>6</w:t>
      </w:r>
      <w:r w:rsidR="00550416" w:rsidRPr="009A67CD">
        <w:rPr>
          <w:rFonts w:ascii="Arial" w:eastAsia="Arial" w:hAnsi="Arial" w:cs="Arial"/>
          <w:color w:val="000000"/>
          <w:sz w:val="24"/>
          <w:szCs w:val="24"/>
        </w:rPr>
        <w:t xml:space="preserve">) with Government of </w:t>
      </w:r>
      <w:r w:rsidRPr="009A67CD">
        <w:rPr>
          <w:rFonts w:ascii="Arial" w:eastAsia="Arial" w:hAnsi="Arial" w:cs="Arial"/>
          <w:color w:val="000000"/>
          <w:sz w:val="24"/>
          <w:szCs w:val="24"/>
        </w:rPr>
        <w:t>INSERT NAME OF COUNTRY</w:t>
      </w:r>
      <w:r w:rsidR="00550416" w:rsidRPr="009A67CD">
        <w:rPr>
          <w:rFonts w:ascii="Arial" w:eastAsia="Arial" w:hAnsi="Arial" w:cs="Arial"/>
          <w:color w:val="000000"/>
          <w:sz w:val="24"/>
          <w:szCs w:val="24"/>
        </w:rPr>
        <w:t xml:space="preserve"> Ministries, Departments and Agencies for the purpose </w:t>
      </w:r>
      <w:proofErr w:type="gramStart"/>
      <w:r w:rsidR="00550416" w:rsidRPr="009A67CD">
        <w:rPr>
          <w:rFonts w:ascii="Arial" w:eastAsia="Arial" w:hAnsi="Arial" w:cs="Arial"/>
          <w:color w:val="000000"/>
          <w:sz w:val="24"/>
          <w:szCs w:val="24"/>
        </w:rPr>
        <w:t>specified  in</w:t>
      </w:r>
      <w:proofErr w:type="gramEnd"/>
      <w:r w:rsidR="00550416" w:rsidRPr="009A67CD">
        <w:rPr>
          <w:rFonts w:ascii="Arial" w:eastAsia="Arial" w:hAnsi="Arial" w:cs="Arial"/>
          <w:color w:val="000000"/>
          <w:sz w:val="24"/>
          <w:szCs w:val="24"/>
        </w:rPr>
        <w:t xml:space="preserve"> Appendix </w:t>
      </w:r>
      <w:r w:rsidR="007F71FD">
        <w:rPr>
          <w:rFonts w:ascii="Arial" w:eastAsia="Arial" w:hAnsi="Arial" w:cs="Arial"/>
          <w:color w:val="000000"/>
          <w:sz w:val="24"/>
          <w:szCs w:val="24"/>
        </w:rPr>
        <w:t>2</w:t>
      </w:r>
      <w:r w:rsidR="00550416" w:rsidRPr="009A67CD">
        <w:rPr>
          <w:rFonts w:ascii="Arial" w:eastAsia="Arial" w:hAnsi="Arial" w:cs="Arial"/>
          <w:color w:val="000000"/>
          <w:sz w:val="24"/>
          <w:szCs w:val="24"/>
        </w:rPr>
        <w:t xml:space="preserve"> (Data Processing Agreement).</w:t>
      </w:r>
    </w:p>
    <w:p w14:paraId="09723AC1" w14:textId="77777777" w:rsidR="004A4015" w:rsidRDefault="004A4015">
      <w:pPr>
        <w:spacing w:after="0"/>
        <w:ind w:left="426"/>
        <w:rPr>
          <w:rFonts w:ascii="Arial" w:eastAsia="Arial" w:hAnsi="Arial" w:cs="Arial"/>
          <w:b/>
          <w:color w:val="000000"/>
          <w:sz w:val="24"/>
          <w:szCs w:val="24"/>
        </w:rPr>
      </w:pPr>
    </w:p>
    <w:p w14:paraId="7E44A1A0" w14:textId="77777777" w:rsidR="004A4015" w:rsidRDefault="009A67CD">
      <w:pPr>
        <w:numPr>
          <w:ilvl w:val="1"/>
          <w:numId w:val="27"/>
        </w:numPr>
        <w:spacing w:after="0"/>
        <w:ind w:left="1276" w:hanging="567"/>
        <w:jc w:val="both"/>
        <w:rPr>
          <w:rFonts w:ascii="Arial" w:eastAsia="Arial" w:hAnsi="Arial" w:cs="Arial"/>
          <w:b/>
          <w:color w:val="000000"/>
          <w:sz w:val="24"/>
          <w:szCs w:val="24"/>
        </w:rPr>
      </w:pPr>
      <w:r>
        <w:rPr>
          <w:rFonts w:ascii="Arial" w:eastAsia="Arial" w:hAnsi="Arial" w:cs="Arial"/>
          <w:b/>
          <w:color w:val="000000"/>
          <w:sz w:val="24"/>
          <w:szCs w:val="24"/>
        </w:rPr>
        <w:t>INSERT NAME OF TECHNICAL SERVICE PROVIDER</w:t>
      </w:r>
      <w:r w:rsidR="00550416">
        <w:rPr>
          <w:rFonts w:ascii="Arial" w:eastAsia="Arial" w:hAnsi="Arial" w:cs="Arial"/>
          <w:b/>
          <w:color w:val="000000"/>
          <w:sz w:val="24"/>
          <w:szCs w:val="24"/>
        </w:rPr>
        <w:t xml:space="preserve"> and </w:t>
      </w:r>
      <w:r>
        <w:rPr>
          <w:rFonts w:ascii="Arial" w:eastAsia="Arial" w:hAnsi="Arial" w:cs="Arial"/>
          <w:b/>
          <w:color w:val="000000"/>
          <w:sz w:val="24"/>
          <w:szCs w:val="24"/>
        </w:rPr>
        <w:t>INSERT NAME OF NSO</w:t>
      </w:r>
      <w:r w:rsidR="00550416">
        <w:rPr>
          <w:rFonts w:ascii="Arial" w:eastAsia="Arial" w:hAnsi="Arial" w:cs="Arial"/>
          <w:sz w:val="24"/>
          <w:szCs w:val="24"/>
        </w:rPr>
        <w:t xml:space="preserve"> </w:t>
      </w:r>
    </w:p>
    <w:p w14:paraId="29F97B13" w14:textId="77777777" w:rsidR="004A4015" w:rsidRDefault="009A67CD">
      <w:pPr>
        <w:numPr>
          <w:ilvl w:val="2"/>
          <w:numId w:val="27"/>
        </w:numPr>
        <w:ind w:left="1985"/>
        <w:jc w:val="both"/>
        <w:rPr>
          <w:rFonts w:ascii="Arial" w:eastAsia="Arial" w:hAnsi="Arial" w:cs="Arial"/>
          <w:color w:val="000000"/>
          <w:sz w:val="24"/>
          <w:szCs w:val="24"/>
        </w:rPr>
      </w:pP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and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 agree</w:t>
      </w:r>
      <w:r w:rsidR="00550416">
        <w:rPr>
          <w:rFonts w:ascii="Arial" w:eastAsia="Arial" w:hAnsi="Arial" w:cs="Arial"/>
          <w:sz w:val="24"/>
          <w:szCs w:val="24"/>
        </w:rPr>
        <w:t xml:space="preserve"> </w:t>
      </w:r>
      <w:r w:rsidR="00550416">
        <w:rPr>
          <w:rFonts w:ascii="Arial" w:eastAsia="Arial" w:hAnsi="Arial" w:cs="Arial"/>
          <w:color w:val="000000"/>
          <w:sz w:val="24"/>
          <w:szCs w:val="24"/>
        </w:rPr>
        <w:t xml:space="preserve">to set up a secure processing pipeline for processing </w:t>
      </w:r>
      <w:r w:rsidR="00DF26B8">
        <w:rPr>
          <w:rFonts w:ascii="Arial" w:eastAsia="Arial" w:hAnsi="Arial" w:cs="Arial"/>
          <w:color w:val="000000"/>
          <w:sz w:val="24"/>
          <w:szCs w:val="24"/>
        </w:rPr>
        <w:t>NAME OF MNO</w:t>
      </w:r>
      <w:r w:rsidR="00550416">
        <w:rPr>
          <w:rFonts w:ascii="Arial" w:eastAsia="Arial" w:hAnsi="Arial" w:cs="Arial"/>
          <w:color w:val="000000"/>
          <w:sz w:val="24"/>
          <w:szCs w:val="24"/>
        </w:rPr>
        <w:t xml:space="preserve"> Data to support the Purpose as described in Appendix </w:t>
      </w:r>
      <w:r w:rsidR="00DF26B8">
        <w:rPr>
          <w:rFonts w:ascii="Arial" w:eastAsia="Arial" w:hAnsi="Arial" w:cs="Arial"/>
          <w:color w:val="000000"/>
          <w:sz w:val="24"/>
          <w:szCs w:val="24"/>
        </w:rPr>
        <w:t>INSERT REFERENCE NUMBER</w:t>
      </w:r>
      <w:r w:rsidR="00550416">
        <w:rPr>
          <w:rFonts w:ascii="Arial" w:eastAsia="Arial" w:hAnsi="Arial" w:cs="Arial"/>
          <w:color w:val="000000"/>
          <w:sz w:val="24"/>
          <w:szCs w:val="24"/>
        </w:rPr>
        <w:t xml:space="preserve"> (Data Processing Agreement)</w:t>
      </w:r>
      <w:r w:rsidR="00550416">
        <w:rPr>
          <w:rFonts w:ascii="Arial" w:eastAsia="Arial" w:hAnsi="Arial" w:cs="Arial"/>
          <w:sz w:val="24"/>
          <w:szCs w:val="24"/>
        </w:rPr>
        <w:t>;</w:t>
      </w:r>
      <w:r w:rsidR="00550416">
        <w:rPr>
          <w:rFonts w:ascii="Arial" w:eastAsia="Arial" w:hAnsi="Arial" w:cs="Arial"/>
          <w:color w:val="000000"/>
          <w:sz w:val="24"/>
          <w:szCs w:val="24"/>
        </w:rPr>
        <w:t xml:space="preserve"> and both </w:t>
      </w: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and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 agree to comply with the Privacy and Security obligations detailed in this Agreement.</w:t>
      </w:r>
    </w:p>
    <w:p w14:paraId="62F35CCB" w14:textId="77777777" w:rsidR="004A4015" w:rsidRDefault="00550416">
      <w:pPr>
        <w:keepNext/>
        <w:numPr>
          <w:ilvl w:val="0"/>
          <w:numId w:val="27"/>
        </w:numPr>
        <w:spacing w:before="240" w:after="0" w:line="240" w:lineRule="auto"/>
        <w:jc w:val="both"/>
        <w:rPr>
          <w:rFonts w:ascii="Arial" w:eastAsia="Arial" w:hAnsi="Arial" w:cs="Arial"/>
          <w:b/>
          <w:color w:val="000000"/>
          <w:sz w:val="24"/>
          <w:szCs w:val="24"/>
        </w:rPr>
      </w:pPr>
      <w:bookmarkStart w:id="6" w:name="_tyjcwt" w:colFirst="0" w:colLast="0"/>
      <w:bookmarkEnd w:id="6"/>
      <w:r>
        <w:rPr>
          <w:rFonts w:ascii="Arial" w:eastAsia="Arial" w:hAnsi="Arial" w:cs="Arial"/>
          <w:b/>
          <w:color w:val="000000"/>
          <w:sz w:val="24"/>
          <w:szCs w:val="24"/>
        </w:rPr>
        <w:t>Data protection</w:t>
      </w:r>
    </w:p>
    <w:p w14:paraId="2D3BD03B" w14:textId="77777777" w:rsidR="004A4015" w:rsidRDefault="00550416">
      <w:pPr>
        <w:numPr>
          <w:ilvl w:val="1"/>
          <w:numId w:val="45"/>
        </w:numPr>
        <w:ind w:left="1276" w:hanging="567"/>
        <w:jc w:val="both"/>
        <w:rPr>
          <w:rFonts w:ascii="Arial" w:eastAsia="Arial" w:hAnsi="Arial" w:cs="Arial"/>
          <w:color w:val="000000"/>
          <w:sz w:val="24"/>
          <w:szCs w:val="24"/>
        </w:rPr>
      </w:pPr>
      <w:bookmarkStart w:id="7" w:name="_3dy6vkm" w:colFirst="0" w:colLast="0"/>
      <w:bookmarkEnd w:id="7"/>
      <w:r>
        <w:rPr>
          <w:rFonts w:ascii="Arial" w:eastAsia="Arial" w:hAnsi="Arial" w:cs="Arial"/>
          <w:color w:val="000000"/>
          <w:sz w:val="24"/>
          <w:szCs w:val="24"/>
        </w:rPr>
        <w:t xml:space="preserve">For the purposes of the clauses related to Data Protection, “Processing” shall mean an operation or activity or set of operations by automatic or other means that concerns data or personal data and the collection, organisation, adaptation or alteration of the information or data, retrieval, consultation or use of the information or data, disclosure of the information or data by transmission, dissemination or other means available, or alignment, combination or blocking, erasure or destruction of the information or data or as may be otherwise defined under the Applicable Privacy Law defined in Appendix </w:t>
      </w:r>
      <w:r w:rsidR="007F71FD">
        <w:rPr>
          <w:rFonts w:ascii="Arial" w:eastAsia="Arial" w:hAnsi="Arial" w:cs="Arial"/>
          <w:color w:val="000000"/>
          <w:sz w:val="24"/>
          <w:szCs w:val="24"/>
        </w:rPr>
        <w:t>2</w:t>
      </w:r>
      <w:r>
        <w:rPr>
          <w:rFonts w:ascii="Arial" w:eastAsia="Arial" w:hAnsi="Arial" w:cs="Arial"/>
          <w:color w:val="000000"/>
          <w:sz w:val="24"/>
          <w:szCs w:val="24"/>
        </w:rPr>
        <w:t xml:space="preserve"> (</w:t>
      </w:r>
      <w:r>
        <w:rPr>
          <w:rFonts w:ascii="Arial" w:eastAsia="Arial" w:hAnsi="Arial" w:cs="Arial"/>
          <w:i/>
          <w:color w:val="000000"/>
          <w:sz w:val="24"/>
          <w:szCs w:val="24"/>
        </w:rPr>
        <w:t>Data Processing Agreement</w:t>
      </w:r>
      <w:r>
        <w:rPr>
          <w:rFonts w:ascii="Arial" w:eastAsia="Arial" w:hAnsi="Arial" w:cs="Arial"/>
          <w:color w:val="000000"/>
          <w:sz w:val="24"/>
          <w:szCs w:val="24"/>
        </w:rPr>
        <w:t>).</w:t>
      </w:r>
      <w:r>
        <w:rPr>
          <w:rFonts w:ascii="Arial" w:eastAsia="Arial" w:hAnsi="Arial" w:cs="Arial"/>
          <w:sz w:val="24"/>
          <w:szCs w:val="24"/>
        </w:rPr>
        <w:t xml:space="preserve"> </w:t>
      </w:r>
    </w:p>
    <w:p w14:paraId="6AB04444" w14:textId="77777777" w:rsidR="004A4015" w:rsidRDefault="00550416">
      <w:pPr>
        <w:keepNext/>
        <w:numPr>
          <w:ilvl w:val="1"/>
          <w:numId w:val="45"/>
        </w:numPr>
        <w:spacing w:before="240"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 xml:space="preserve">Each of </w:t>
      </w:r>
      <w:r w:rsidR="009A67CD">
        <w:rPr>
          <w:rFonts w:ascii="Arial" w:eastAsia="Arial" w:hAnsi="Arial" w:cs="Arial"/>
          <w:color w:val="000000"/>
          <w:sz w:val="24"/>
          <w:szCs w:val="24"/>
        </w:rPr>
        <w:t>INSERT NAME OF TECHNICAL SERVICE PROVIDER</w:t>
      </w:r>
      <w:r>
        <w:rPr>
          <w:rFonts w:ascii="Arial" w:eastAsia="Arial" w:hAnsi="Arial" w:cs="Arial"/>
          <w:color w:val="000000"/>
          <w:sz w:val="24"/>
          <w:szCs w:val="24"/>
        </w:rPr>
        <w:t xml:space="preserve"> and </w:t>
      </w:r>
      <w:r w:rsidR="009A67CD">
        <w:rPr>
          <w:rFonts w:ascii="Arial" w:eastAsia="Arial" w:hAnsi="Arial" w:cs="Arial"/>
          <w:color w:val="000000"/>
          <w:sz w:val="24"/>
          <w:szCs w:val="24"/>
        </w:rPr>
        <w:t>INSERT NAME OF NSO</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warrant and undertake that at all times</w:t>
      </w:r>
      <w:proofErr w:type="gramEnd"/>
      <w:r>
        <w:rPr>
          <w:rFonts w:ascii="Arial" w:eastAsia="Arial" w:hAnsi="Arial" w:cs="Arial"/>
          <w:color w:val="000000"/>
          <w:sz w:val="24"/>
          <w:szCs w:val="24"/>
        </w:rPr>
        <w:t>:</w:t>
      </w:r>
    </w:p>
    <w:p w14:paraId="0737E6EF" w14:textId="77777777" w:rsidR="004A4015" w:rsidRDefault="009A67CD">
      <w:pPr>
        <w:numPr>
          <w:ilvl w:val="2"/>
          <w:numId w:val="45"/>
        </w:numPr>
        <w:spacing w:before="240" w:after="0" w:line="240" w:lineRule="auto"/>
        <w:ind w:left="1985"/>
        <w:jc w:val="both"/>
        <w:rPr>
          <w:rFonts w:ascii="Arial" w:eastAsia="Arial" w:hAnsi="Arial" w:cs="Arial"/>
          <w:color w:val="000000"/>
          <w:sz w:val="24"/>
          <w:szCs w:val="24"/>
        </w:rPr>
      </w:pPr>
      <w:r>
        <w:rPr>
          <w:rFonts w:ascii="Arial" w:eastAsia="Arial" w:hAnsi="Arial" w:cs="Arial"/>
          <w:color w:val="000000"/>
          <w:sz w:val="24"/>
          <w:szCs w:val="24"/>
        </w:rPr>
        <w:t>INSERT NAME OF TECHNICAL SERVICE PROVIDER</w:t>
      </w:r>
      <w:r w:rsidR="00550416">
        <w:rPr>
          <w:rFonts w:ascii="Arial" w:eastAsia="Arial" w:hAnsi="Arial" w:cs="Arial"/>
          <w:sz w:val="24"/>
          <w:szCs w:val="24"/>
        </w:rPr>
        <w:t xml:space="preserve"> </w:t>
      </w:r>
      <w:r w:rsidR="00550416">
        <w:rPr>
          <w:rFonts w:ascii="Arial" w:eastAsia="Arial" w:hAnsi="Arial" w:cs="Arial"/>
          <w:color w:val="000000"/>
          <w:sz w:val="24"/>
          <w:szCs w:val="24"/>
        </w:rPr>
        <w:t xml:space="preserve">shall only Process such </w:t>
      </w:r>
      <w:r w:rsidR="00DF26B8">
        <w:rPr>
          <w:rFonts w:ascii="Arial" w:eastAsia="Arial" w:hAnsi="Arial" w:cs="Arial"/>
          <w:color w:val="000000"/>
          <w:sz w:val="24"/>
          <w:szCs w:val="24"/>
        </w:rPr>
        <w:t>data</w:t>
      </w:r>
      <w:r w:rsidR="00550416">
        <w:rPr>
          <w:rFonts w:ascii="Arial" w:eastAsia="Arial" w:hAnsi="Arial" w:cs="Arial"/>
          <w:color w:val="000000"/>
          <w:sz w:val="24"/>
          <w:szCs w:val="24"/>
        </w:rPr>
        <w:t xml:space="preserve">, any materials or documentation that may be provided by </w:t>
      </w:r>
      <w:r>
        <w:rPr>
          <w:rFonts w:ascii="Arial" w:eastAsia="Arial" w:hAnsi="Arial" w:cs="Arial"/>
          <w:color w:val="000000"/>
          <w:sz w:val="24"/>
          <w:szCs w:val="24"/>
        </w:rPr>
        <w:t xml:space="preserve">INSERT NAME OF MNO </w:t>
      </w:r>
      <w:r w:rsidR="00550416">
        <w:rPr>
          <w:rFonts w:ascii="Arial" w:eastAsia="Arial" w:hAnsi="Arial" w:cs="Arial"/>
          <w:color w:val="000000"/>
          <w:sz w:val="24"/>
          <w:szCs w:val="24"/>
        </w:rPr>
        <w:t xml:space="preserve">to </w:t>
      </w: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and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 in connection with the </w:t>
      </w:r>
      <w:r w:rsidR="00DF26B8">
        <w:rPr>
          <w:rFonts w:ascii="Arial" w:eastAsia="Arial" w:hAnsi="Arial" w:cs="Arial"/>
          <w:color w:val="000000"/>
          <w:sz w:val="24"/>
          <w:szCs w:val="24"/>
        </w:rPr>
        <w:t>NAME OF MNO</w:t>
      </w:r>
      <w:r w:rsidR="00550416">
        <w:rPr>
          <w:rFonts w:ascii="Arial" w:eastAsia="Arial" w:hAnsi="Arial" w:cs="Arial"/>
          <w:color w:val="000000"/>
          <w:sz w:val="24"/>
          <w:szCs w:val="24"/>
        </w:rPr>
        <w:t xml:space="preserve"> Data (“</w:t>
      </w:r>
      <w:r w:rsidR="00550416">
        <w:rPr>
          <w:rFonts w:ascii="Arial" w:eastAsia="Arial" w:hAnsi="Arial" w:cs="Arial"/>
          <w:b/>
          <w:color w:val="000000"/>
          <w:sz w:val="24"/>
          <w:szCs w:val="24"/>
        </w:rPr>
        <w:t>Documentation</w:t>
      </w:r>
      <w:r w:rsidR="00550416">
        <w:rPr>
          <w:rFonts w:ascii="Arial" w:eastAsia="Arial" w:hAnsi="Arial" w:cs="Arial"/>
          <w:color w:val="000000"/>
          <w:sz w:val="24"/>
          <w:szCs w:val="24"/>
        </w:rPr>
        <w:t xml:space="preserve">”) or any results, data-driven insights, feedback and any other output arising from any Processing of </w:t>
      </w:r>
      <w:r w:rsidR="00550416">
        <w:rPr>
          <w:rFonts w:ascii="Arial" w:eastAsia="Arial" w:hAnsi="Arial" w:cs="Arial"/>
          <w:color w:val="000000"/>
          <w:sz w:val="24"/>
          <w:szCs w:val="24"/>
        </w:rPr>
        <w:lastRenderedPageBreak/>
        <w:t xml:space="preserve">the </w:t>
      </w:r>
      <w:r w:rsidR="00DF26B8">
        <w:rPr>
          <w:rFonts w:ascii="Arial" w:eastAsia="Arial" w:hAnsi="Arial" w:cs="Arial"/>
          <w:color w:val="000000"/>
          <w:sz w:val="24"/>
          <w:szCs w:val="24"/>
        </w:rPr>
        <w:t>NAME OF MNO</w:t>
      </w:r>
      <w:r w:rsidR="00550416">
        <w:rPr>
          <w:rFonts w:ascii="Arial" w:eastAsia="Arial" w:hAnsi="Arial" w:cs="Arial"/>
          <w:color w:val="000000"/>
          <w:sz w:val="24"/>
          <w:szCs w:val="24"/>
        </w:rPr>
        <w:t xml:space="preserve"> Data or Documentation (“</w:t>
      </w:r>
      <w:r w:rsidR="00550416">
        <w:rPr>
          <w:rFonts w:ascii="Arial" w:eastAsia="Arial" w:hAnsi="Arial" w:cs="Arial"/>
          <w:b/>
          <w:color w:val="000000"/>
          <w:sz w:val="24"/>
          <w:szCs w:val="24"/>
        </w:rPr>
        <w:t>Results</w:t>
      </w:r>
      <w:r w:rsidR="00550416">
        <w:rPr>
          <w:rFonts w:ascii="Arial" w:eastAsia="Arial" w:hAnsi="Arial" w:cs="Arial"/>
          <w:color w:val="000000"/>
          <w:sz w:val="24"/>
          <w:szCs w:val="24"/>
        </w:rPr>
        <w:t>”) for the Purpose outlined in the agreed Data Processing Agreement in Appendix</w:t>
      </w:r>
      <w:r w:rsidR="007F71FD">
        <w:rPr>
          <w:rFonts w:ascii="Arial" w:eastAsia="Arial" w:hAnsi="Arial" w:cs="Arial"/>
          <w:color w:val="000000"/>
          <w:sz w:val="24"/>
          <w:szCs w:val="24"/>
        </w:rPr>
        <w:t xml:space="preserve"> 2</w:t>
      </w:r>
      <w:r w:rsidR="00550416">
        <w:rPr>
          <w:rFonts w:ascii="Arial" w:eastAsia="Arial" w:hAnsi="Arial" w:cs="Arial"/>
          <w:color w:val="000000"/>
          <w:sz w:val="24"/>
          <w:szCs w:val="24"/>
        </w:rPr>
        <w:t>, in accordance with this Agreement and as may subsequently be agreed by the Parties in writing</w:t>
      </w:r>
      <w:r w:rsidR="00550416">
        <w:rPr>
          <w:rFonts w:ascii="Arial" w:eastAsia="Arial" w:hAnsi="Arial" w:cs="Arial"/>
          <w:sz w:val="24"/>
          <w:szCs w:val="24"/>
        </w:rPr>
        <w:t>.</w:t>
      </w:r>
      <w:r w:rsidR="00550416">
        <w:rPr>
          <w:rFonts w:ascii="Arial" w:eastAsia="Arial" w:hAnsi="Arial" w:cs="Arial"/>
          <w:color w:val="000000"/>
          <w:sz w:val="24"/>
          <w:szCs w:val="24"/>
        </w:rPr>
        <w:t xml:space="preserve"> In particular, </w:t>
      </w: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shall not themselves exercise control, nor shall it transfer, or purport to transfer, control of such </w:t>
      </w:r>
      <w:r w:rsidR="00DF26B8">
        <w:rPr>
          <w:rFonts w:ascii="Arial" w:eastAsia="Arial" w:hAnsi="Arial" w:cs="Arial"/>
          <w:color w:val="000000"/>
          <w:sz w:val="24"/>
          <w:szCs w:val="24"/>
        </w:rPr>
        <w:t>NAME OF MNO</w:t>
      </w:r>
      <w:r w:rsidR="00550416">
        <w:rPr>
          <w:rFonts w:ascii="Arial" w:eastAsia="Arial" w:hAnsi="Arial" w:cs="Arial"/>
          <w:color w:val="000000"/>
          <w:sz w:val="24"/>
          <w:szCs w:val="24"/>
        </w:rPr>
        <w:t xml:space="preserve"> Data to a third party, except as provided for in Clause 12 and Appendix 6 (</w:t>
      </w:r>
      <w:r w:rsidR="00550416">
        <w:rPr>
          <w:rFonts w:ascii="Arial" w:eastAsia="Arial" w:hAnsi="Arial" w:cs="Arial"/>
          <w:i/>
          <w:color w:val="000000"/>
          <w:sz w:val="24"/>
          <w:szCs w:val="24"/>
        </w:rPr>
        <w:t>Approved Anonymised Aggregates</w:t>
      </w:r>
      <w:r w:rsidR="00550416">
        <w:rPr>
          <w:rFonts w:ascii="Arial" w:eastAsia="Arial" w:hAnsi="Arial" w:cs="Arial"/>
          <w:color w:val="000000"/>
          <w:sz w:val="24"/>
          <w:szCs w:val="24"/>
        </w:rPr>
        <w:t xml:space="preserve">), or as it may be specifically instructed to do so by </w:t>
      </w:r>
      <w:r>
        <w:rPr>
          <w:rFonts w:ascii="Arial" w:eastAsia="Arial" w:hAnsi="Arial" w:cs="Arial"/>
          <w:color w:val="000000"/>
          <w:sz w:val="24"/>
          <w:szCs w:val="24"/>
        </w:rPr>
        <w:t xml:space="preserve">INSERT NAME OF MNO </w:t>
      </w:r>
      <w:r w:rsidR="00550416">
        <w:rPr>
          <w:rFonts w:ascii="Arial" w:eastAsia="Arial" w:hAnsi="Arial" w:cs="Arial"/>
          <w:color w:val="000000"/>
          <w:sz w:val="24"/>
          <w:szCs w:val="24"/>
        </w:rPr>
        <w:t xml:space="preserve"> or as may be expressly permitted by </w:t>
      </w:r>
      <w:r>
        <w:rPr>
          <w:rFonts w:ascii="Arial" w:eastAsia="Arial" w:hAnsi="Arial" w:cs="Arial"/>
          <w:color w:val="000000"/>
          <w:sz w:val="24"/>
          <w:szCs w:val="24"/>
        </w:rPr>
        <w:t xml:space="preserve">INSERT NAME OF MNO </w:t>
      </w:r>
      <w:r w:rsidR="00550416">
        <w:rPr>
          <w:rFonts w:ascii="Arial" w:eastAsia="Arial" w:hAnsi="Arial" w:cs="Arial"/>
          <w:color w:val="000000"/>
          <w:sz w:val="24"/>
          <w:szCs w:val="24"/>
        </w:rPr>
        <w:t xml:space="preserve"> in writing (email sufficient);</w:t>
      </w:r>
    </w:p>
    <w:p w14:paraId="06A30677" w14:textId="77777777" w:rsidR="004A4015" w:rsidRDefault="009A67CD">
      <w:pPr>
        <w:numPr>
          <w:ilvl w:val="2"/>
          <w:numId w:val="45"/>
        </w:numPr>
        <w:spacing w:before="240" w:after="0" w:line="240" w:lineRule="auto"/>
        <w:ind w:left="1985"/>
        <w:jc w:val="both"/>
        <w:rPr>
          <w:rFonts w:ascii="Arial" w:eastAsia="Arial" w:hAnsi="Arial" w:cs="Arial"/>
          <w:color w:val="000000"/>
          <w:sz w:val="24"/>
          <w:szCs w:val="24"/>
        </w:rPr>
      </w:pP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 shall not access or attempt to access the </w:t>
      </w:r>
      <w:r w:rsidR="00DF26B8">
        <w:rPr>
          <w:rFonts w:ascii="Arial" w:eastAsia="Arial" w:hAnsi="Arial" w:cs="Arial"/>
          <w:color w:val="000000"/>
          <w:sz w:val="24"/>
          <w:szCs w:val="24"/>
        </w:rPr>
        <w:t>NAME OF MNO</w:t>
      </w:r>
      <w:r w:rsidR="00550416">
        <w:rPr>
          <w:rFonts w:ascii="Arial" w:eastAsia="Arial" w:hAnsi="Arial" w:cs="Arial"/>
          <w:color w:val="000000"/>
          <w:sz w:val="24"/>
          <w:szCs w:val="24"/>
        </w:rPr>
        <w:t xml:space="preserve"> Data and shall only Process any Documentation or Results for the Purpose outlined in the agreed Data Processing Agreement in Appendix 2, in accordance with this Agreement and as may subsequently be agreed by the Parties in writing and, in so doing, shall act solely on the instructions of </w:t>
      </w:r>
      <w:r>
        <w:rPr>
          <w:rFonts w:ascii="Arial" w:eastAsia="Arial" w:hAnsi="Arial" w:cs="Arial"/>
          <w:color w:val="000000"/>
          <w:sz w:val="24"/>
          <w:szCs w:val="24"/>
        </w:rPr>
        <w:t xml:space="preserve">INSERT NAME OF </w:t>
      </w:r>
      <w:proofErr w:type="gramStart"/>
      <w:r>
        <w:rPr>
          <w:rFonts w:ascii="Arial" w:eastAsia="Arial" w:hAnsi="Arial" w:cs="Arial"/>
          <w:color w:val="000000"/>
          <w:sz w:val="24"/>
          <w:szCs w:val="24"/>
        </w:rPr>
        <w:t xml:space="preserve">MNO </w:t>
      </w:r>
      <w:r w:rsidR="00550416">
        <w:rPr>
          <w:rFonts w:ascii="Arial" w:eastAsia="Arial" w:hAnsi="Arial" w:cs="Arial"/>
          <w:sz w:val="24"/>
          <w:szCs w:val="24"/>
        </w:rPr>
        <w:t>;</w:t>
      </w:r>
      <w:proofErr w:type="gramEnd"/>
    </w:p>
    <w:p w14:paraId="373BBA14" w14:textId="77777777" w:rsidR="004A4015" w:rsidRDefault="009A67CD">
      <w:pPr>
        <w:numPr>
          <w:ilvl w:val="2"/>
          <w:numId w:val="45"/>
        </w:numPr>
        <w:spacing w:before="240" w:after="0" w:line="240" w:lineRule="auto"/>
        <w:ind w:left="1985"/>
        <w:jc w:val="both"/>
        <w:rPr>
          <w:rFonts w:ascii="Arial" w:eastAsia="Arial" w:hAnsi="Arial" w:cs="Arial"/>
          <w:color w:val="000000"/>
          <w:sz w:val="24"/>
          <w:szCs w:val="24"/>
        </w:rPr>
      </w:pPr>
      <w:r>
        <w:rPr>
          <w:rFonts w:ascii="Arial" w:eastAsia="Arial" w:hAnsi="Arial" w:cs="Arial"/>
          <w:color w:val="000000"/>
          <w:sz w:val="24"/>
          <w:szCs w:val="24"/>
        </w:rPr>
        <w:t>INSERT NAME OF TECHNICAL SERVICE PROVIDER</w:t>
      </w:r>
      <w:r w:rsidR="00550416">
        <w:rPr>
          <w:rFonts w:ascii="Arial" w:eastAsia="Arial" w:hAnsi="Arial" w:cs="Arial"/>
          <w:sz w:val="24"/>
          <w:szCs w:val="24"/>
        </w:rPr>
        <w:t xml:space="preserve"> </w:t>
      </w:r>
      <w:r w:rsidR="00550416">
        <w:rPr>
          <w:rFonts w:ascii="Arial" w:eastAsia="Arial" w:hAnsi="Arial" w:cs="Arial"/>
          <w:color w:val="000000"/>
          <w:sz w:val="24"/>
          <w:szCs w:val="24"/>
        </w:rPr>
        <w:t xml:space="preserve">shall only </w:t>
      </w:r>
      <w:r w:rsidR="00550416">
        <w:rPr>
          <w:rFonts w:ascii="Arial" w:eastAsia="Arial" w:hAnsi="Arial" w:cs="Arial"/>
          <w:sz w:val="24"/>
          <w:szCs w:val="24"/>
        </w:rPr>
        <w:t>P</w:t>
      </w:r>
      <w:r w:rsidR="00550416">
        <w:rPr>
          <w:rFonts w:ascii="Arial" w:eastAsia="Arial" w:hAnsi="Arial" w:cs="Arial"/>
          <w:color w:val="000000"/>
          <w:sz w:val="24"/>
          <w:szCs w:val="24"/>
        </w:rPr>
        <w:t xml:space="preserve">rocess </w:t>
      </w:r>
      <w:r w:rsidR="00DF26B8">
        <w:rPr>
          <w:rFonts w:ascii="Arial" w:eastAsia="Arial" w:hAnsi="Arial" w:cs="Arial"/>
          <w:color w:val="000000"/>
          <w:sz w:val="24"/>
          <w:szCs w:val="24"/>
        </w:rPr>
        <w:t>NAME OF MNO</w:t>
      </w:r>
      <w:r w:rsidR="00550416">
        <w:rPr>
          <w:rFonts w:ascii="Arial" w:eastAsia="Arial" w:hAnsi="Arial" w:cs="Arial"/>
          <w:color w:val="000000"/>
          <w:sz w:val="24"/>
          <w:szCs w:val="24"/>
        </w:rPr>
        <w:t xml:space="preserve"> Data and shall not attempt to extract, copy, migrate or otherwise transfer </w:t>
      </w:r>
      <w:r w:rsidR="00DF26B8">
        <w:rPr>
          <w:rFonts w:ascii="Arial" w:eastAsia="Arial" w:hAnsi="Arial" w:cs="Arial"/>
          <w:color w:val="000000"/>
          <w:sz w:val="24"/>
          <w:szCs w:val="24"/>
        </w:rPr>
        <w:t>NAME OF MNO</w:t>
      </w:r>
      <w:r w:rsidR="00550416">
        <w:rPr>
          <w:rFonts w:ascii="Arial" w:eastAsia="Arial" w:hAnsi="Arial" w:cs="Arial"/>
          <w:color w:val="000000"/>
          <w:sz w:val="24"/>
          <w:szCs w:val="24"/>
        </w:rPr>
        <w:t xml:space="preserve"> Data (for</w:t>
      </w:r>
      <w:r w:rsidR="00550416">
        <w:rPr>
          <w:rFonts w:ascii="Arial" w:eastAsia="Arial" w:hAnsi="Arial" w:cs="Arial"/>
          <w:sz w:val="24"/>
          <w:szCs w:val="24"/>
        </w:rPr>
        <w:t xml:space="preserve"> </w:t>
      </w:r>
      <w:r w:rsidR="00550416">
        <w:rPr>
          <w:rFonts w:ascii="Arial" w:eastAsia="Arial" w:hAnsi="Arial" w:cs="Arial"/>
          <w:color w:val="000000"/>
          <w:sz w:val="24"/>
          <w:szCs w:val="24"/>
        </w:rPr>
        <w:t xml:space="preserve">the avoidance of doubt this excludes the Results, provided such Results derived from the </w:t>
      </w:r>
      <w:r w:rsidR="00DF26B8">
        <w:rPr>
          <w:rFonts w:ascii="Arial" w:eastAsia="Arial" w:hAnsi="Arial" w:cs="Arial"/>
          <w:color w:val="000000"/>
          <w:sz w:val="24"/>
          <w:szCs w:val="24"/>
        </w:rPr>
        <w:t>NAME OF MNO</w:t>
      </w:r>
      <w:r w:rsidR="00550416">
        <w:rPr>
          <w:rFonts w:ascii="Arial" w:eastAsia="Arial" w:hAnsi="Arial" w:cs="Arial"/>
          <w:color w:val="000000"/>
          <w:sz w:val="24"/>
          <w:szCs w:val="24"/>
        </w:rPr>
        <w:t xml:space="preserve"> Data are strictly pseudonymised and aggregated) under this </w:t>
      </w:r>
      <w:proofErr w:type="gramStart"/>
      <w:r w:rsidR="00550416">
        <w:rPr>
          <w:rFonts w:ascii="Arial" w:eastAsia="Arial" w:hAnsi="Arial" w:cs="Arial"/>
          <w:color w:val="000000"/>
          <w:sz w:val="24"/>
          <w:szCs w:val="24"/>
        </w:rPr>
        <w:t>Agreement</w:t>
      </w:r>
      <w:r w:rsidR="00550416">
        <w:rPr>
          <w:rFonts w:ascii="Arial" w:eastAsia="Arial" w:hAnsi="Arial" w:cs="Arial"/>
          <w:sz w:val="24"/>
          <w:szCs w:val="24"/>
        </w:rPr>
        <w:t>;</w:t>
      </w:r>
      <w:proofErr w:type="gramEnd"/>
    </w:p>
    <w:p w14:paraId="095E699C" w14:textId="77777777" w:rsidR="004A4015" w:rsidRDefault="009A67CD">
      <w:pPr>
        <w:numPr>
          <w:ilvl w:val="2"/>
          <w:numId w:val="45"/>
        </w:numPr>
        <w:spacing w:before="240" w:after="0" w:line="240" w:lineRule="auto"/>
        <w:ind w:left="1985"/>
        <w:jc w:val="both"/>
        <w:rPr>
          <w:rFonts w:ascii="Arial" w:eastAsia="Arial" w:hAnsi="Arial" w:cs="Arial"/>
          <w:color w:val="000000"/>
          <w:sz w:val="24"/>
          <w:szCs w:val="24"/>
        </w:rPr>
      </w:pPr>
      <w:r>
        <w:rPr>
          <w:rFonts w:ascii="Arial" w:eastAsia="Arial" w:hAnsi="Arial" w:cs="Arial"/>
          <w:color w:val="000000"/>
          <w:sz w:val="24"/>
          <w:szCs w:val="24"/>
        </w:rPr>
        <w:t>INSERT NAME OF TECHNICAL SERVICE PROVIDER</w:t>
      </w:r>
      <w:r w:rsidR="00550416">
        <w:rPr>
          <w:rFonts w:ascii="Arial" w:eastAsia="Arial" w:hAnsi="Arial" w:cs="Arial"/>
          <w:sz w:val="24"/>
          <w:szCs w:val="24"/>
        </w:rPr>
        <w:t xml:space="preserve"> </w:t>
      </w:r>
      <w:r w:rsidR="00550416">
        <w:rPr>
          <w:rFonts w:ascii="Arial" w:eastAsia="Arial" w:hAnsi="Arial" w:cs="Arial"/>
          <w:color w:val="000000"/>
          <w:sz w:val="24"/>
          <w:szCs w:val="24"/>
        </w:rPr>
        <w:t xml:space="preserve">shall not Process, apply or use the </w:t>
      </w:r>
      <w:r w:rsidR="00DF26B8">
        <w:rPr>
          <w:rFonts w:ascii="Arial" w:eastAsia="Arial" w:hAnsi="Arial" w:cs="Arial"/>
          <w:color w:val="000000"/>
          <w:sz w:val="24"/>
          <w:szCs w:val="24"/>
        </w:rPr>
        <w:t>NAME OF MNO</w:t>
      </w:r>
      <w:r w:rsidR="00550416">
        <w:rPr>
          <w:rFonts w:ascii="Arial" w:eastAsia="Arial" w:hAnsi="Arial" w:cs="Arial"/>
          <w:color w:val="000000"/>
          <w:sz w:val="24"/>
          <w:szCs w:val="24"/>
        </w:rPr>
        <w:t xml:space="preserve"> Data, Documentation or Results (and as to </w:t>
      </w:r>
      <w:r>
        <w:rPr>
          <w:rFonts w:ascii="Arial" w:eastAsia="Arial" w:hAnsi="Arial" w:cs="Arial"/>
          <w:color w:val="000000"/>
          <w:sz w:val="24"/>
          <w:szCs w:val="24"/>
        </w:rPr>
        <w:t>INSERT NAME OF NSO</w:t>
      </w:r>
      <w:r w:rsidR="00550416">
        <w:rPr>
          <w:rFonts w:ascii="Arial" w:eastAsia="Arial" w:hAnsi="Arial" w:cs="Arial"/>
          <w:color w:val="000000"/>
          <w:sz w:val="24"/>
          <w:szCs w:val="24"/>
        </w:rPr>
        <w:t>, shall not process, apply, or use the Documentation</w:t>
      </w:r>
      <w:r w:rsidR="00550416">
        <w:rPr>
          <w:rFonts w:ascii="Arial" w:eastAsia="Arial" w:hAnsi="Arial" w:cs="Arial"/>
          <w:sz w:val="24"/>
          <w:szCs w:val="24"/>
        </w:rPr>
        <w:t xml:space="preserve"> </w:t>
      </w:r>
      <w:r w:rsidR="00550416">
        <w:rPr>
          <w:rFonts w:ascii="Arial" w:eastAsia="Arial" w:hAnsi="Arial" w:cs="Arial"/>
          <w:color w:val="000000"/>
          <w:sz w:val="24"/>
          <w:szCs w:val="24"/>
        </w:rPr>
        <w:t>or Results) other than for the Purpose stated in Appendix 2 (Data Processing Agreement), and, in no circumstances, for any commercial, illegal or fraudulent purposes; and</w:t>
      </w:r>
    </w:p>
    <w:p w14:paraId="06063F12" w14:textId="77777777" w:rsidR="004A4015" w:rsidRDefault="009A67CD">
      <w:pPr>
        <w:numPr>
          <w:ilvl w:val="2"/>
          <w:numId w:val="45"/>
        </w:numPr>
        <w:spacing w:before="240" w:after="0" w:line="240" w:lineRule="auto"/>
        <w:ind w:left="1985"/>
        <w:jc w:val="both"/>
        <w:rPr>
          <w:rFonts w:ascii="Arial" w:eastAsia="Arial" w:hAnsi="Arial" w:cs="Arial"/>
          <w:color w:val="000000"/>
          <w:sz w:val="24"/>
          <w:szCs w:val="24"/>
        </w:rPr>
      </w:pP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and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 each shall</w:t>
      </w:r>
      <w:r w:rsidR="00550416">
        <w:rPr>
          <w:rFonts w:ascii="Arial" w:eastAsia="Arial" w:hAnsi="Arial" w:cs="Arial"/>
          <w:sz w:val="24"/>
          <w:szCs w:val="24"/>
        </w:rPr>
        <w:t xml:space="preserve"> </w:t>
      </w:r>
      <w:r w:rsidR="00550416">
        <w:rPr>
          <w:rFonts w:ascii="Arial" w:eastAsia="Arial" w:hAnsi="Arial" w:cs="Arial"/>
          <w:color w:val="000000"/>
          <w:sz w:val="24"/>
          <w:szCs w:val="24"/>
        </w:rPr>
        <w:t xml:space="preserve">maintain and shall continue to maintain appropriate and sufficient technical and organisational security measures to protect as to </w:t>
      </w: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only, such </w:t>
      </w:r>
      <w:r w:rsidR="00DF26B8">
        <w:rPr>
          <w:rFonts w:ascii="Arial" w:eastAsia="Arial" w:hAnsi="Arial" w:cs="Arial"/>
          <w:color w:val="000000"/>
          <w:sz w:val="24"/>
          <w:szCs w:val="24"/>
        </w:rPr>
        <w:t>NAME OF MNO</w:t>
      </w:r>
      <w:r w:rsidR="00550416">
        <w:rPr>
          <w:rFonts w:ascii="Arial" w:eastAsia="Arial" w:hAnsi="Arial" w:cs="Arial"/>
          <w:color w:val="000000"/>
          <w:sz w:val="24"/>
          <w:szCs w:val="24"/>
        </w:rPr>
        <w:t xml:space="preserve"> Data, and as to each of </w:t>
      </w: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and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 the Documentation and Results against accidental or unlawful destruction or accidental loss, damage, alteration, unauthorised disclosure or access, in compliance with Appendix 3 of this Agreement which sets out the Minimum Security Requirements around </w:t>
      </w: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and </w:t>
      </w:r>
      <w:r>
        <w:rPr>
          <w:rFonts w:ascii="Arial" w:eastAsia="Arial" w:hAnsi="Arial" w:cs="Arial"/>
          <w:color w:val="000000"/>
          <w:sz w:val="24"/>
          <w:szCs w:val="24"/>
        </w:rPr>
        <w:t xml:space="preserve">INSERT NAME OF </w:t>
      </w:r>
      <w:r>
        <w:rPr>
          <w:rFonts w:ascii="Arial" w:eastAsia="Arial" w:hAnsi="Arial" w:cs="Arial"/>
          <w:color w:val="000000"/>
          <w:sz w:val="24"/>
          <w:szCs w:val="24"/>
        </w:rPr>
        <w:lastRenderedPageBreak/>
        <w:t>NSO</w:t>
      </w:r>
      <w:r w:rsidR="00550416">
        <w:rPr>
          <w:rFonts w:ascii="Arial" w:eastAsia="Arial" w:hAnsi="Arial" w:cs="Arial"/>
          <w:color w:val="000000"/>
          <w:sz w:val="24"/>
          <w:szCs w:val="24"/>
        </w:rPr>
        <w:t xml:space="preserve">’s access to and use of </w:t>
      </w:r>
      <w:r w:rsidR="00DF26B8">
        <w:rPr>
          <w:rFonts w:ascii="Arial" w:eastAsia="Arial" w:hAnsi="Arial" w:cs="Arial"/>
          <w:color w:val="000000"/>
          <w:sz w:val="24"/>
          <w:szCs w:val="24"/>
        </w:rPr>
        <w:t>NAME OF MNO</w:t>
      </w:r>
      <w:r w:rsidR="00550416">
        <w:rPr>
          <w:rFonts w:ascii="Arial" w:eastAsia="Arial" w:hAnsi="Arial" w:cs="Arial"/>
          <w:color w:val="000000"/>
          <w:sz w:val="24"/>
          <w:szCs w:val="24"/>
        </w:rPr>
        <w:t xml:space="preserve"> Data and against all other unlawful forms of Processing.</w:t>
      </w:r>
    </w:p>
    <w:p w14:paraId="38AE4E43" w14:textId="77777777" w:rsidR="004A4015" w:rsidRDefault="009A67CD">
      <w:pPr>
        <w:numPr>
          <w:ilvl w:val="1"/>
          <w:numId w:val="45"/>
        </w:numPr>
        <w:spacing w:before="240" w:after="0" w:line="240" w:lineRule="auto"/>
        <w:ind w:left="1276" w:hanging="567"/>
        <w:jc w:val="both"/>
        <w:rPr>
          <w:rFonts w:ascii="Arial" w:eastAsia="Arial" w:hAnsi="Arial" w:cs="Arial"/>
          <w:color w:val="000000"/>
          <w:sz w:val="24"/>
          <w:szCs w:val="24"/>
        </w:rPr>
      </w:pPr>
      <w:bookmarkStart w:id="8" w:name="_1t3h5sf" w:colFirst="0" w:colLast="0"/>
      <w:bookmarkEnd w:id="8"/>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and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 shall notify </w:t>
      </w:r>
      <w:r>
        <w:rPr>
          <w:rFonts w:ascii="Arial" w:eastAsia="Arial" w:hAnsi="Arial" w:cs="Arial"/>
          <w:color w:val="000000"/>
          <w:sz w:val="24"/>
          <w:szCs w:val="24"/>
        </w:rPr>
        <w:t xml:space="preserve">INSERT NAME OF </w:t>
      </w:r>
      <w:proofErr w:type="gramStart"/>
      <w:r w:rsidR="007F71FD">
        <w:rPr>
          <w:rFonts w:ascii="Arial" w:eastAsia="Arial" w:hAnsi="Arial" w:cs="Arial"/>
          <w:color w:val="000000"/>
          <w:sz w:val="24"/>
          <w:szCs w:val="24"/>
        </w:rPr>
        <w:t>…{</w:t>
      </w:r>
      <w:proofErr w:type="gramEnd"/>
      <w:r w:rsidR="007F71FD">
        <w:rPr>
          <w:rFonts w:ascii="Arial" w:eastAsia="Arial" w:hAnsi="Arial" w:cs="Arial"/>
          <w:color w:val="000000"/>
          <w:sz w:val="24"/>
          <w:szCs w:val="24"/>
        </w:rPr>
        <w:t>INSERT STEPS TO BE TAKEN IN CASE OF SECURITY BREACHES}</w:t>
      </w:r>
    </w:p>
    <w:p w14:paraId="11FD2713" w14:textId="77777777" w:rsidR="004A4015" w:rsidRDefault="009A67CD">
      <w:pPr>
        <w:numPr>
          <w:ilvl w:val="1"/>
          <w:numId w:val="45"/>
        </w:numPr>
        <w:spacing w:before="240"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and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 shall, unless prohibited by law or regulation, each inform </w:t>
      </w:r>
      <w:r>
        <w:rPr>
          <w:rFonts w:ascii="Arial" w:eastAsia="Arial" w:hAnsi="Arial" w:cs="Arial"/>
          <w:color w:val="000000"/>
          <w:sz w:val="24"/>
          <w:szCs w:val="24"/>
        </w:rPr>
        <w:t xml:space="preserve">INSERT NAME OF MNO </w:t>
      </w:r>
      <w:r w:rsidR="00550416">
        <w:rPr>
          <w:rFonts w:ascii="Arial" w:eastAsia="Arial" w:hAnsi="Arial" w:cs="Arial"/>
          <w:color w:val="000000"/>
          <w:sz w:val="24"/>
          <w:szCs w:val="24"/>
        </w:rPr>
        <w:t xml:space="preserve"> promptly, and in any event within five (5) business days, of any inquiry, communication, request or complaint received by such Party from (</w:t>
      </w:r>
      <w:proofErr w:type="spellStart"/>
      <w:r w:rsidR="00550416">
        <w:rPr>
          <w:rFonts w:ascii="Arial" w:eastAsia="Arial" w:hAnsi="Arial" w:cs="Arial"/>
          <w:color w:val="000000"/>
          <w:sz w:val="24"/>
          <w:szCs w:val="24"/>
        </w:rPr>
        <w:t>i</w:t>
      </w:r>
      <w:proofErr w:type="spellEnd"/>
      <w:r w:rsidR="00550416">
        <w:rPr>
          <w:rFonts w:ascii="Arial" w:eastAsia="Arial" w:hAnsi="Arial" w:cs="Arial"/>
          <w:color w:val="000000"/>
          <w:sz w:val="24"/>
          <w:szCs w:val="24"/>
        </w:rPr>
        <w:t xml:space="preserve">) any Governmental, regulatory or supervisory authority, including but not limited to </w:t>
      </w:r>
      <w:r w:rsidR="007F71FD">
        <w:rPr>
          <w:rFonts w:ascii="Arial" w:eastAsia="Arial" w:hAnsi="Arial" w:cs="Arial"/>
          <w:color w:val="000000"/>
          <w:sz w:val="24"/>
          <w:szCs w:val="24"/>
        </w:rPr>
        <w:t>INSERT BODIES RELEVANT TO CLAUSE</w:t>
      </w:r>
      <w:r w:rsidR="00550416">
        <w:rPr>
          <w:rFonts w:ascii="Arial" w:eastAsia="Arial" w:hAnsi="Arial" w:cs="Arial"/>
          <w:color w:val="000000"/>
          <w:sz w:val="24"/>
          <w:szCs w:val="24"/>
        </w:rPr>
        <w:t xml:space="preserve">; or (ii) any data subject, relating to the Purpose, any </w:t>
      </w:r>
      <w:r w:rsidR="00DF26B8">
        <w:rPr>
          <w:rFonts w:ascii="Arial" w:eastAsia="Arial" w:hAnsi="Arial" w:cs="Arial"/>
          <w:color w:val="000000"/>
          <w:sz w:val="24"/>
          <w:szCs w:val="24"/>
        </w:rPr>
        <w:t>NAME OF MNO</w:t>
      </w:r>
      <w:r w:rsidR="00550416">
        <w:rPr>
          <w:rFonts w:ascii="Arial" w:eastAsia="Arial" w:hAnsi="Arial" w:cs="Arial"/>
          <w:color w:val="000000"/>
          <w:sz w:val="24"/>
          <w:szCs w:val="24"/>
        </w:rPr>
        <w:t xml:space="preserve"> Data, Documentation or Results or any obligations under Applicable Law, and will furnish all reasonable assistance to </w:t>
      </w:r>
      <w:r>
        <w:rPr>
          <w:rFonts w:ascii="Arial" w:eastAsia="Arial" w:hAnsi="Arial" w:cs="Arial"/>
          <w:color w:val="000000"/>
          <w:sz w:val="24"/>
          <w:szCs w:val="24"/>
        </w:rPr>
        <w:t xml:space="preserve">INSERT NAME OF MNO </w:t>
      </w:r>
      <w:r w:rsidR="00550416">
        <w:rPr>
          <w:rFonts w:ascii="Arial" w:eastAsia="Arial" w:hAnsi="Arial" w:cs="Arial"/>
          <w:color w:val="000000"/>
          <w:sz w:val="24"/>
          <w:szCs w:val="24"/>
        </w:rPr>
        <w:t xml:space="preserve"> to enable </w:t>
      </w:r>
      <w:r>
        <w:rPr>
          <w:rFonts w:ascii="Arial" w:eastAsia="Arial" w:hAnsi="Arial" w:cs="Arial"/>
          <w:color w:val="000000"/>
          <w:sz w:val="24"/>
          <w:szCs w:val="24"/>
        </w:rPr>
        <w:t xml:space="preserve">INSERT NAME OF MNO </w:t>
      </w:r>
      <w:r w:rsidR="00550416">
        <w:rPr>
          <w:rFonts w:ascii="Arial" w:eastAsia="Arial" w:hAnsi="Arial" w:cs="Arial"/>
          <w:color w:val="000000"/>
          <w:sz w:val="24"/>
          <w:szCs w:val="24"/>
        </w:rPr>
        <w:t xml:space="preserve"> to respond to such inquiries, communications, requests or complaints and to meet applicable statutory or regulatory deadlines.</w:t>
      </w:r>
    </w:p>
    <w:p w14:paraId="37D0C95D" w14:textId="77777777" w:rsidR="004A4015" w:rsidRDefault="009A67CD">
      <w:pPr>
        <w:numPr>
          <w:ilvl w:val="1"/>
          <w:numId w:val="45"/>
        </w:numPr>
        <w:spacing w:before="240"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 xml:space="preserve">INSERT NAME OF MNO </w:t>
      </w:r>
      <w:r w:rsidR="00550416">
        <w:rPr>
          <w:rFonts w:ascii="Arial" w:eastAsia="Arial" w:hAnsi="Arial" w:cs="Arial"/>
          <w:color w:val="000000"/>
          <w:sz w:val="24"/>
          <w:szCs w:val="24"/>
        </w:rPr>
        <w:t xml:space="preserve"> shall have no liability to </w:t>
      </w: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and/</w:t>
      </w:r>
      <w:r w:rsidR="00550416">
        <w:rPr>
          <w:rFonts w:ascii="Arial" w:eastAsia="Arial" w:hAnsi="Arial" w:cs="Arial"/>
          <w:sz w:val="24"/>
          <w:szCs w:val="24"/>
        </w:rPr>
        <w:t xml:space="preserve"> </w:t>
      </w:r>
      <w:r w:rsidR="00550416">
        <w:rPr>
          <w:rFonts w:ascii="Arial" w:eastAsia="Arial" w:hAnsi="Arial" w:cs="Arial"/>
          <w:color w:val="000000"/>
          <w:sz w:val="24"/>
          <w:szCs w:val="24"/>
        </w:rPr>
        <w:t xml:space="preserve">or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 (including, but not limited to, losses, liabilities, costs (including legal costs), charges (including bank charges), expenses (including taxation), actions, proceedings, claims and demands, fines and damages, and/or interest payments) in the event of any failure to provide access to any </w:t>
      </w:r>
      <w:r w:rsidR="00DF26B8">
        <w:rPr>
          <w:rFonts w:ascii="Arial" w:eastAsia="Arial" w:hAnsi="Arial" w:cs="Arial"/>
          <w:color w:val="000000"/>
          <w:sz w:val="24"/>
          <w:szCs w:val="24"/>
        </w:rPr>
        <w:t>NAME OF MNO</w:t>
      </w:r>
      <w:r w:rsidR="00550416">
        <w:rPr>
          <w:rFonts w:ascii="Arial" w:eastAsia="Arial" w:hAnsi="Arial" w:cs="Arial"/>
          <w:color w:val="000000"/>
          <w:sz w:val="24"/>
          <w:szCs w:val="24"/>
        </w:rPr>
        <w:t xml:space="preserve"> Data or Documentation to </w:t>
      </w: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and/</w:t>
      </w:r>
      <w:r w:rsidR="00550416">
        <w:rPr>
          <w:rFonts w:ascii="Arial" w:eastAsia="Arial" w:hAnsi="Arial" w:cs="Arial"/>
          <w:sz w:val="24"/>
          <w:szCs w:val="24"/>
        </w:rPr>
        <w:t xml:space="preserve"> </w:t>
      </w:r>
      <w:r w:rsidR="00550416">
        <w:rPr>
          <w:rFonts w:ascii="Arial" w:eastAsia="Arial" w:hAnsi="Arial" w:cs="Arial"/>
          <w:color w:val="000000"/>
          <w:sz w:val="24"/>
          <w:szCs w:val="24"/>
        </w:rPr>
        <w:t xml:space="preserve">or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 or to provide access to any </w:t>
      </w:r>
      <w:r w:rsidR="00DF26B8">
        <w:rPr>
          <w:rFonts w:ascii="Arial" w:eastAsia="Arial" w:hAnsi="Arial" w:cs="Arial"/>
          <w:color w:val="000000"/>
          <w:sz w:val="24"/>
          <w:szCs w:val="24"/>
        </w:rPr>
        <w:t>NAME OF MNO</w:t>
      </w:r>
      <w:r w:rsidR="00550416">
        <w:rPr>
          <w:rFonts w:ascii="Arial" w:eastAsia="Arial" w:hAnsi="Arial" w:cs="Arial"/>
          <w:color w:val="000000"/>
          <w:sz w:val="24"/>
          <w:szCs w:val="24"/>
        </w:rPr>
        <w:t xml:space="preserve"> Data or Documentation in any volume and/or on any date agreed.</w:t>
      </w:r>
    </w:p>
    <w:p w14:paraId="5FC9B6DF" w14:textId="77777777" w:rsidR="004A4015" w:rsidRDefault="00550416">
      <w:pPr>
        <w:numPr>
          <w:ilvl w:val="1"/>
          <w:numId w:val="45"/>
        </w:numPr>
        <w:spacing w:before="240"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 xml:space="preserve">Without prejudice to any other right or remedy of </w:t>
      </w:r>
      <w:r w:rsidR="009A67CD">
        <w:rPr>
          <w:rFonts w:ascii="Arial" w:eastAsia="Arial" w:hAnsi="Arial" w:cs="Arial"/>
          <w:color w:val="000000"/>
          <w:sz w:val="24"/>
          <w:szCs w:val="24"/>
        </w:rPr>
        <w:t>INSERT NAME OF MNO</w:t>
      </w:r>
      <w:r>
        <w:rPr>
          <w:rFonts w:ascii="Arial" w:eastAsia="Arial" w:hAnsi="Arial" w:cs="Arial"/>
          <w:color w:val="000000"/>
          <w:sz w:val="24"/>
          <w:szCs w:val="24"/>
        </w:rPr>
        <w:t xml:space="preserve">, </w:t>
      </w:r>
      <w:r w:rsidR="009A67CD">
        <w:rPr>
          <w:rFonts w:ascii="Arial" w:eastAsia="Arial" w:hAnsi="Arial" w:cs="Arial"/>
          <w:color w:val="000000"/>
          <w:sz w:val="24"/>
          <w:szCs w:val="24"/>
        </w:rPr>
        <w:t>INSERT NAME OF TECHNICAL SERVICE PROVIDER</w:t>
      </w:r>
      <w:r>
        <w:rPr>
          <w:rFonts w:ascii="Arial" w:eastAsia="Arial" w:hAnsi="Arial" w:cs="Arial"/>
          <w:color w:val="000000"/>
          <w:sz w:val="24"/>
          <w:szCs w:val="24"/>
        </w:rPr>
        <w:t xml:space="preserve">’s Processing of </w:t>
      </w:r>
      <w:r w:rsidR="00DF26B8">
        <w:rPr>
          <w:rFonts w:ascii="Arial" w:eastAsia="Arial" w:hAnsi="Arial" w:cs="Arial"/>
          <w:color w:val="000000"/>
          <w:sz w:val="24"/>
          <w:szCs w:val="24"/>
        </w:rPr>
        <w:t>NAME OF MNO</w:t>
      </w:r>
      <w:r>
        <w:rPr>
          <w:rFonts w:ascii="Arial" w:eastAsia="Arial" w:hAnsi="Arial" w:cs="Arial"/>
          <w:color w:val="000000"/>
          <w:sz w:val="24"/>
          <w:szCs w:val="24"/>
        </w:rPr>
        <w:t xml:space="preserve"> Data or Documentation and/or </w:t>
      </w:r>
      <w:r w:rsidR="009A67CD">
        <w:rPr>
          <w:rFonts w:ascii="Arial" w:eastAsia="Arial" w:hAnsi="Arial" w:cs="Arial"/>
          <w:color w:val="000000"/>
          <w:sz w:val="24"/>
          <w:szCs w:val="24"/>
        </w:rPr>
        <w:t>INSERT NAME OF NSO</w:t>
      </w:r>
      <w:r>
        <w:rPr>
          <w:rFonts w:ascii="Arial" w:eastAsia="Arial" w:hAnsi="Arial" w:cs="Arial"/>
          <w:color w:val="000000"/>
          <w:sz w:val="24"/>
          <w:szCs w:val="24"/>
        </w:rPr>
        <w:t xml:space="preserve">’s processing of Documentation may be immediately suspended, for a period of 14 days or as otherwise mutually agreed by the Parties, if </w:t>
      </w:r>
      <w:r w:rsidR="009A67CD">
        <w:rPr>
          <w:rFonts w:ascii="Arial" w:eastAsia="Arial" w:hAnsi="Arial" w:cs="Arial"/>
          <w:color w:val="000000"/>
          <w:sz w:val="24"/>
          <w:szCs w:val="24"/>
        </w:rPr>
        <w:t xml:space="preserve">INSERT NAME OF MNO </w:t>
      </w:r>
      <w:r>
        <w:rPr>
          <w:rFonts w:ascii="Arial" w:eastAsia="Arial" w:hAnsi="Arial" w:cs="Arial"/>
          <w:color w:val="000000"/>
          <w:sz w:val="24"/>
          <w:szCs w:val="24"/>
        </w:rPr>
        <w:t xml:space="preserve"> reasonably considers it necessary to investigate any matters related to such Processing or if such Processing becomes unlawful or might otherwise bring </w:t>
      </w:r>
      <w:r w:rsidR="009A67CD">
        <w:rPr>
          <w:rFonts w:ascii="Arial" w:eastAsia="Arial" w:hAnsi="Arial" w:cs="Arial"/>
          <w:color w:val="000000"/>
          <w:sz w:val="24"/>
          <w:szCs w:val="24"/>
        </w:rPr>
        <w:t xml:space="preserve">INSERT NAME OF MNO </w:t>
      </w:r>
      <w:r>
        <w:rPr>
          <w:rFonts w:ascii="Arial" w:eastAsia="Arial" w:hAnsi="Arial" w:cs="Arial"/>
          <w:color w:val="000000"/>
          <w:sz w:val="24"/>
          <w:szCs w:val="24"/>
        </w:rPr>
        <w:t xml:space="preserve"> or any </w:t>
      </w:r>
      <w:r w:rsidR="00DF26B8">
        <w:rPr>
          <w:rFonts w:ascii="Arial" w:eastAsia="Arial" w:hAnsi="Arial" w:cs="Arial"/>
          <w:color w:val="000000"/>
          <w:sz w:val="24"/>
          <w:szCs w:val="24"/>
        </w:rPr>
        <w:t>NAME OF MNO</w:t>
      </w:r>
      <w:r>
        <w:rPr>
          <w:rFonts w:ascii="Arial" w:eastAsia="Arial" w:hAnsi="Arial" w:cs="Arial"/>
          <w:color w:val="000000"/>
          <w:sz w:val="24"/>
          <w:szCs w:val="24"/>
        </w:rPr>
        <w:t xml:space="preserve"> group affiliate into disrepute or damages their reputation or goodwill.</w:t>
      </w:r>
    </w:p>
    <w:p w14:paraId="58796ACB" w14:textId="77777777" w:rsidR="004A4015" w:rsidRDefault="009A67CD">
      <w:pPr>
        <w:numPr>
          <w:ilvl w:val="1"/>
          <w:numId w:val="45"/>
        </w:numPr>
        <w:spacing w:before="240"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 xml:space="preserve">INSERT NAME OF MNO </w:t>
      </w:r>
      <w:r w:rsidR="00550416">
        <w:rPr>
          <w:rFonts w:ascii="Arial" w:eastAsia="Arial" w:hAnsi="Arial" w:cs="Arial"/>
          <w:color w:val="000000"/>
          <w:sz w:val="24"/>
          <w:szCs w:val="24"/>
        </w:rPr>
        <w:t xml:space="preserve"> shall be entitled to require </w:t>
      </w: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and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 to confirm at any time that it is compliant with this Agreement, including by answering any specific questions that </w:t>
      </w:r>
      <w:r>
        <w:rPr>
          <w:rFonts w:ascii="Arial" w:eastAsia="Arial" w:hAnsi="Arial" w:cs="Arial"/>
          <w:color w:val="000000"/>
          <w:sz w:val="24"/>
          <w:szCs w:val="24"/>
        </w:rPr>
        <w:t xml:space="preserve">INSERT NAME OF MNO </w:t>
      </w:r>
      <w:r w:rsidR="00550416">
        <w:rPr>
          <w:rFonts w:ascii="Arial" w:eastAsia="Arial" w:hAnsi="Arial" w:cs="Arial"/>
          <w:color w:val="000000"/>
          <w:sz w:val="24"/>
          <w:szCs w:val="24"/>
        </w:rPr>
        <w:t xml:space="preserve"> may have in respect of </w:t>
      </w: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’s Processing of the </w:t>
      </w:r>
      <w:r w:rsidR="00DF26B8">
        <w:rPr>
          <w:rFonts w:ascii="Arial" w:eastAsia="Arial" w:hAnsi="Arial" w:cs="Arial"/>
          <w:color w:val="000000"/>
          <w:sz w:val="24"/>
          <w:szCs w:val="24"/>
        </w:rPr>
        <w:t>NAME OF MNO</w:t>
      </w:r>
      <w:r w:rsidR="00550416">
        <w:rPr>
          <w:rFonts w:ascii="Arial" w:eastAsia="Arial" w:hAnsi="Arial" w:cs="Arial"/>
          <w:color w:val="000000"/>
          <w:sz w:val="24"/>
          <w:szCs w:val="24"/>
        </w:rPr>
        <w:t xml:space="preserve"> Data, Documentation or Results or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’s use of the </w:t>
      </w:r>
      <w:r w:rsidR="00550416">
        <w:rPr>
          <w:rFonts w:ascii="Arial" w:eastAsia="Arial" w:hAnsi="Arial" w:cs="Arial"/>
          <w:color w:val="000000"/>
          <w:sz w:val="24"/>
          <w:szCs w:val="24"/>
        </w:rPr>
        <w:lastRenderedPageBreak/>
        <w:t>Documentation or Results</w:t>
      </w:r>
      <w:r w:rsidR="00550416">
        <w:rPr>
          <w:rFonts w:ascii="Arial" w:eastAsia="Arial" w:hAnsi="Arial" w:cs="Arial"/>
          <w:sz w:val="24"/>
          <w:szCs w:val="24"/>
        </w:rPr>
        <w:t>,</w:t>
      </w:r>
      <w:r w:rsidR="00550416">
        <w:rPr>
          <w:rFonts w:ascii="Arial" w:eastAsia="Arial" w:hAnsi="Arial" w:cs="Arial"/>
          <w:color w:val="000000"/>
          <w:sz w:val="24"/>
          <w:szCs w:val="24"/>
        </w:rPr>
        <w:t xml:space="preserve"> together with any available supporting evidence (which shall be confidential information). </w:t>
      </w: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and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 each shall provide any such confirmation of compliance, evidence and answers accurately to the best of their knowledge and as soon as reasonably practicable. </w:t>
      </w:r>
      <w:r>
        <w:rPr>
          <w:rFonts w:ascii="Arial" w:eastAsia="Arial" w:hAnsi="Arial" w:cs="Arial"/>
          <w:color w:val="000000"/>
          <w:sz w:val="24"/>
          <w:szCs w:val="24"/>
        </w:rPr>
        <w:t xml:space="preserve">INSERT NAME OF </w:t>
      </w:r>
      <w:proofErr w:type="gramStart"/>
      <w:r>
        <w:rPr>
          <w:rFonts w:ascii="Arial" w:eastAsia="Arial" w:hAnsi="Arial" w:cs="Arial"/>
          <w:color w:val="000000"/>
          <w:sz w:val="24"/>
          <w:szCs w:val="24"/>
        </w:rPr>
        <w:t xml:space="preserve">MNO </w:t>
      </w:r>
      <w:r w:rsidR="00550416">
        <w:rPr>
          <w:rFonts w:ascii="Arial" w:eastAsia="Arial" w:hAnsi="Arial" w:cs="Arial"/>
          <w:color w:val="000000"/>
          <w:sz w:val="24"/>
          <w:szCs w:val="24"/>
        </w:rPr>
        <w:t xml:space="preserve"> shall</w:t>
      </w:r>
      <w:proofErr w:type="gramEnd"/>
      <w:r w:rsidR="00550416">
        <w:rPr>
          <w:rFonts w:ascii="Arial" w:eastAsia="Arial" w:hAnsi="Arial" w:cs="Arial"/>
          <w:color w:val="000000"/>
          <w:sz w:val="24"/>
          <w:szCs w:val="24"/>
        </w:rPr>
        <w:t xml:space="preserve"> be entitled to suspend </w:t>
      </w: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and Processing of </w:t>
      </w:r>
      <w:r w:rsidR="00DF26B8">
        <w:rPr>
          <w:rFonts w:ascii="Arial" w:eastAsia="Arial" w:hAnsi="Arial" w:cs="Arial"/>
          <w:color w:val="000000"/>
          <w:sz w:val="24"/>
          <w:szCs w:val="24"/>
        </w:rPr>
        <w:t>NAME OF MNO</w:t>
      </w:r>
      <w:r w:rsidR="00550416">
        <w:rPr>
          <w:rFonts w:ascii="Arial" w:eastAsia="Arial" w:hAnsi="Arial" w:cs="Arial"/>
          <w:color w:val="000000"/>
          <w:sz w:val="24"/>
          <w:szCs w:val="24"/>
        </w:rPr>
        <w:t xml:space="preserve"> Data and Documentation and/or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’s processing or use of Documentation during any such process and/or thereafter if </w:t>
      </w:r>
      <w:r>
        <w:rPr>
          <w:rFonts w:ascii="Arial" w:eastAsia="Arial" w:hAnsi="Arial" w:cs="Arial"/>
          <w:color w:val="000000"/>
          <w:sz w:val="24"/>
          <w:szCs w:val="24"/>
        </w:rPr>
        <w:t xml:space="preserve">INSERT NAME OF MNO </w:t>
      </w:r>
      <w:r w:rsidR="00550416">
        <w:rPr>
          <w:rFonts w:ascii="Arial" w:eastAsia="Arial" w:hAnsi="Arial" w:cs="Arial"/>
          <w:color w:val="000000"/>
          <w:sz w:val="24"/>
          <w:szCs w:val="24"/>
        </w:rPr>
        <w:t xml:space="preserve"> is not reasonably satisfied with </w:t>
      </w: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and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’s response(s). </w:t>
      </w:r>
    </w:p>
    <w:p w14:paraId="4502C929" w14:textId="77777777" w:rsidR="004A4015" w:rsidRDefault="00550416">
      <w:pPr>
        <w:keepNext/>
        <w:numPr>
          <w:ilvl w:val="0"/>
          <w:numId w:val="45"/>
        </w:numPr>
        <w:spacing w:before="240" w:after="0" w:line="240" w:lineRule="auto"/>
        <w:ind w:left="709"/>
        <w:jc w:val="both"/>
        <w:rPr>
          <w:rFonts w:ascii="Arial" w:eastAsia="Arial" w:hAnsi="Arial" w:cs="Arial"/>
          <w:b/>
          <w:color w:val="000000"/>
          <w:sz w:val="24"/>
          <w:szCs w:val="24"/>
        </w:rPr>
      </w:pPr>
      <w:r>
        <w:rPr>
          <w:rFonts w:ascii="Arial" w:eastAsia="Arial" w:hAnsi="Arial" w:cs="Arial"/>
          <w:b/>
          <w:color w:val="000000"/>
          <w:sz w:val="24"/>
          <w:szCs w:val="24"/>
        </w:rPr>
        <w:t>Governance</w:t>
      </w:r>
    </w:p>
    <w:p w14:paraId="16EBF473" w14:textId="77777777" w:rsidR="004A4015" w:rsidRDefault="00550416">
      <w:pPr>
        <w:numPr>
          <w:ilvl w:val="1"/>
          <w:numId w:val="45"/>
        </w:numPr>
        <w:pBdr>
          <w:top w:val="nil"/>
          <w:left w:val="nil"/>
          <w:bottom w:val="nil"/>
          <w:right w:val="nil"/>
          <w:between w:val="nil"/>
        </w:pBdr>
        <w:spacing w:before="240"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The Parties shall convene a quarterly management call with representatives from each Party to provide ongoing oversight of progress across the Project including but not limited to reviewing the progress against milestones.</w:t>
      </w:r>
    </w:p>
    <w:p w14:paraId="750DAF59" w14:textId="77777777" w:rsidR="004A4015" w:rsidRDefault="00550416">
      <w:pPr>
        <w:keepNext/>
        <w:numPr>
          <w:ilvl w:val="0"/>
          <w:numId w:val="45"/>
        </w:numPr>
        <w:spacing w:before="240" w:after="0" w:line="240" w:lineRule="auto"/>
        <w:ind w:left="709"/>
        <w:jc w:val="both"/>
        <w:rPr>
          <w:rFonts w:ascii="Arial" w:eastAsia="Arial" w:hAnsi="Arial" w:cs="Arial"/>
          <w:b/>
          <w:color w:val="000000"/>
          <w:sz w:val="24"/>
          <w:szCs w:val="24"/>
        </w:rPr>
      </w:pPr>
      <w:r>
        <w:rPr>
          <w:rFonts w:ascii="Arial" w:eastAsia="Arial" w:hAnsi="Arial" w:cs="Arial"/>
          <w:b/>
          <w:color w:val="000000"/>
          <w:sz w:val="24"/>
          <w:szCs w:val="24"/>
        </w:rPr>
        <w:t xml:space="preserve">Term and Commencement </w:t>
      </w:r>
    </w:p>
    <w:p w14:paraId="290CE5CA" w14:textId="77777777" w:rsidR="004A4015" w:rsidRDefault="00550416">
      <w:pPr>
        <w:numPr>
          <w:ilvl w:val="1"/>
          <w:numId w:val="14"/>
        </w:numPr>
        <w:spacing w:before="240"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This Agreement shall become effective on the date on which the last party to sign shall have signed and dated it (“Effective Date”) and shall continue in full force and effect for a period of five</w:t>
      </w:r>
      <w:r>
        <w:rPr>
          <w:rFonts w:ascii="Arial" w:eastAsia="Arial" w:hAnsi="Arial" w:cs="Arial"/>
          <w:sz w:val="24"/>
          <w:szCs w:val="24"/>
        </w:rPr>
        <w:t xml:space="preserve"> </w:t>
      </w:r>
      <w:r>
        <w:rPr>
          <w:rFonts w:ascii="Arial" w:eastAsia="Arial" w:hAnsi="Arial" w:cs="Arial"/>
          <w:color w:val="000000"/>
          <w:sz w:val="24"/>
          <w:szCs w:val="24"/>
        </w:rPr>
        <w:t>(5</w:t>
      </w:r>
      <w:r>
        <w:rPr>
          <w:rFonts w:ascii="Arial" w:eastAsia="Arial" w:hAnsi="Arial" w:cs="Arial"/>
          <w:sz w:val="24"/>
          <w:szCs w:val="24"/>
        </w:rPr>
        <w:t>)</w:t>
      </w:r>
      <w:r>
        <w:rPr>
          <w:rFonts w:ascii="Arial" w:eastAsia="Arial" w:hAnsi="Arial" w:cs="Arial"/>
          <w:color w:val="000000"/>
          <w:sz w:val="24"/>
          <w:szCs w:val="24"/>
        </w:rPr>
        <w:t xml:space="preserve"> years from the Effective Date (“Term”) unless earlier terminated in accordance with the provisions of Clause 7 (Termination). </w:t>
      </w:r>
    </w:p>
    <w:p w14:paraId="6ED844FB" w14:textId="77777777" w:rsidR="004A4015" w:rsidRDefault="00550416">
      <w:pPr>
        <w:numPr>
          <w:ilvl w:val="1"/>
          <w:numId w:val="14"/>
        </w:numPr>
        <w:spacing w:before="240"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If any Party wishes to renew this Agreement for another five</w:t>
      </w:r>
      <w:r>
        <w:rPr>
          <w:rFonts w:ascii="Arial" w:eastAsia="Arial" w:hAnsi="Arial" w:cs="Arial"/>
          <w:sz w:val="24"/>
          <w:szCs w:val="24"/>
        </w:rPr>
        <w:t xml:space="preserve"> </w:t>
      </w:r>
      <w:r>
        <w:rPr>
          <w:rFonts w:ascii="Arial" w:eastAsia="Arial" w:hAnsi="Arial" w:cs="Arial"/>
          <w:color w:val="000000"/>
          <w:sz w:val="24"/>
          <w:szCs w:val="24"/>
        </w:rPr>
        <w:t>(5</w:t>
      </w:r>
      <w:r>
        <w:rPr>
          <w:rFonts w:ascii="Arial" w:eastAsia="Arial" w:hAnsi="Arial" w:cs="Arial"/>
          <w:sz w:val="24"/>
          <w:szCs w:val="24"/>
        </w:rPr>
        <w:t>)</w:t>
      </w:r>
      <w:r>
        <w:rPr>
          <w:rFonts w:ascii="Arial" w:eastAsia="Arial" w:hAnsi="Arial" w:cs="Arial"/>
          <w:color w:val="000000"/>
          <w:sz w:val="24"/>
          <w:szCs w:val="24"/>
        </w:rPr>
        <w:t xml:space="preserve"> years, it shall give a written notice of its intention to renew the Agreement at least one (1) month prior to the expiration of the Term. </w:t>
      </w:r>
    </w:p>
    <w:p w14:paraId="79DB3FC6" w14:textId="77777777" w:rsidR="004A4015" w:rsidRDefault="00550416">
      <w:pPr>
        <w:numPr>
          <w:ilvl w:val="1"/>
          <w:numId w:val="14"/>
        </w:numPr>
        <w:spacing w:before="240"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Each Data Processing Agreement shall commence on the effective date agreed in writing by the Parties for such Data Processing Agreement and shall continue in full force and effect until either Party gives written notice to the other Party of the termination of such Data Processing Agreement. For clarity, in the case of the Data Processing Agreement included as Appendix 2 of this Agreement, it shall have the same effective date as the Agreement.</w:t>
      </w:r>
    </w:p>
    <w:p w14:paraId="6B2A9307" w14:textId="77777777" w:rsidR="004A4015" w:rsidRDefault="004A4015">
      <w:pPr>
        <w:spacing w:after="0" w:line="240" w:lineRule="auto"/>
        <w:ind w:left="1276" w:hanging="567"/>
        <w:jc w:val="both"/>
        <w:rPr>
          <w:rFonts w:ascii="Arial" w:eastAsia="Arial" w:hAnsi="Arial" w:cs="Arial"/>
          <w:color w:val="000000"/>
          <w:sz w:val="24"/>
          <w:szCs w:val="24"/>
        </w:rPr>
      </w:pPr>
    </w:p>
    <w:p w14:paraId="5B57565F" w14:textId="77777777" w:rsidR="004A4015" w:rsidRDefault="00550416">
      <w:pPr>
        <w:numPr>
          <w:ilvl w:val="1"/>
          <w:numId w:val="14"/>
        </w:numPr>
        <w:spacing w:after="60" w:line="240" w:lineRule="auto"/>
        <w:ind w:left="1276" w:hanging="567"/>
        <w:jc w:val="both"/>
        <w:rPr>
          <w:rFonts w:ascii="Arial" w:eastAsia="Arial" w:hAnsi="Arial" w:cs="Arial"/>
          <w:sz w:val="24"/>
          <w:szCs w:val="24"/>
        </w:rPr>
      </w:pPr>
      <w:r>
        <w:rPr>
          <w:rFonts w:ascii="Arial" w:eastAsia="Arial" w:hAnsi="Arial" w:cs="Arial"/>
          <w:sz w:val="24"/>
          <w:szCs w:val="24"/>
        </w:rPr>
        <w:t>Upon termination of this Agreement:</w:t>
      </w:r>
    </w:p>
    <w:p w14:paraId="40996AD4" w14:textId="77777777" w:rsidR="004A4015" w:rsidRDefault="00550416">
      <w:pPr>
        <w:numPr>
          <w:ilvl w:val="2"/>
          <w:numId w:val="14"/>
        </w:numPr>
        <w:spacing w:after="60" w:line="240" w:lineRule="auto"/>
        <w:ind w:left="1985"/>
        <w:jc w:val="both"/>
        <w:rPr>
          <w:rFonts w:ascii="Arial" w:eastAsia="Arial" w:hAnsi="Arial" w:cs="Arial"/>
          <w:color w:val="000000"/>
          <w:sz w:val="24"/>
          <w:szCs w:val="24"/>
        </w:rPr>
      </w:pPr>
      <w:r>
        <w:rPr>
          <w:rFonts w:ascii="Arial" w:eastAsia="Arial" w:hAnsi="Arial" w:cs="Arial"/>
          <w:color w:val="000000"/>
          <w:sz w:val="24"/>
          <w:szCs w:val="24"/>
        </w:rPr>
        <w:t xml:space="preserve">each Party shall, within two (2) working days return or delete all confidential information of the other Party, unless retention is required by law or regulation or expressly permitted by the other Party or, in relation to any </w:t>
      </w:r>
      <w:r w:rsidR="00DF26B8">
        <w:rPr>
          <w:rFonts w:ascii="Arial" w:eastAsia="Arial" w:hAnsi="Arial" w:cs="Arial"/>
          <w:color w:val="000000"/>
          <w:sz w:val="24"/>
          <w:szCs w:val="24"/>
        </w:rPr>
        <w:t>NAME OF MNO</w:t>
      </w:r>
      <w:r>
        <w:rPr>
          <w:rFonts w:ascii="Arial" w:eastAsia="Arial" w:hAnsi="Arial" w:cs="Arial"/>
          <w:color w:val="000000"/>
          <w:sz w:val="24"/>
          <w:szCs w:val="24"/>
        </w:rPr>
        <w:t xml:space="preserve"> Data, Documentation or Results, unless </w:t>
      </w:r>
      <w:r w:rsidR="009A67CD">
        <w:rPr>
          <w:rFonts w:ascii="Arial" w:eastAsia="Arial" w:hAnsi="Arial" w:cs="Arial"/>
          <w:color w:val="000000"/>
          <w:sz w:val="24"/>
          <w:szCs w:val="24"/>
        </w:rPr>
        <w:t xml:space="preserve">INSERT NAME OF </w:t>
      </w:r>
      <w:proofErr w:type="gramStart"/>
      <w:r w:rsidR="009A67CD">
        <w:rPr>
          <w:rFonts w:ascii="Arial" w:eastAsia="Arial" w:hAnsi="Arial" w:cs="Arial"/>
          <w:color w:val="000000"/>
          <w:sz w:val="24"/>
          <w:szCs w:val="24"/>
        </w:rPr>
        <w:t xml:space="preserve">MNO </w:t>
      </w:r>
      <w:r>
        <w:rPr>
          <w:rFonts w:ascii="Arial" w:eastAsia="Arial" w:hAnsi="Arial" w:cs="Arial"/>
          <w:color w:val="000000"/>
          <w:sz w:val="24"/>
          <w:szCs w:val="24"/>
        </w:rPr>
        <w:t xml:space="preserve"> approved</w:t>
      </w:r>
      <w:proofErr w:type="gramEnd"/>
      <w:r>
        <w:rPr>
          <w:rFonts w:ascii="Arial" w:eastAsia="Arial" w:hAnsi="Arial" w:cs="Arial"/>
          <w:color w:val="000000"/>
          <w:sz w:val="24"/>
          <w:szCs w:val="24"/>
        </w:rPr>
        <w:t xml:space="preserve"> its publication in accordance with clause 11;</w:t>
      </w:r>
    </w:p>
    <w:p w14:paraId="58A42B91" w14:textId="77777777" w:rsidR="004A4015" w:rsidRDefault="00550416">
      <w:pPr>
        <w:keepNext/>
        <w:numPr>
          <w:ilvl w:val="2"/>
          <w:numId w:val="14"/>
        </w:numPr>
        <w:spacing w:after="0" w:line="240" w:lineRule="auto"/>
        <w:ind w:left="1985"/>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all rights and authorisations granted by one Party to the other Party under this Agreement shall cease </w:t>
      </w:r>
      <w:proofErr w:type="gramStart"/>
      <w:r>
        <w:rPr>
          <w:rFonts w:ascii="Arial" w:eastAsia="Arial" w:hAnsi="Arial" w:cs="Arial"/>
          <w:color w:val="000000"/>
          <w:sz w:val="24"/>
          <w:szCs w:val="24"/>
        </w:rPr>
        <w:t>immediately;</w:t>
      </w:r>
      <w:proofErr w:type="gramEnd"/>
      <w:r>
        <w:rPr>
          <w:rFonts w:ascii="Arial" w:eastAsia="Arial" w:hAnsi="Arial" w:cs="Arial"/>
          <w:color w:val="000000"/>
          <w:sz w:val="24"/>
          <w:szCs w:val="24"/>
        </w:rPr>
        <w:t xml:space="preserve"> </w:t>
      </w:r>
    </w:p>
    <w:p w14:paraId="2D2850BD" w14:textId="77777777" w:rsidR="004A4015" w:rsidRDefault="00550416">
      <w:pPr>
        <w:numPr>
          <w:ilvl w:val="2"/>
          <w:numId w:val="14"/>
        </w:numPr>
        <w:spacing w:after="0" w:line="240" w:lineRule="auto"/>
        <w:ind w:left="1985"/>
        <w:jc w:val="both"/>
        <w:rPr>
          <w:rFonts w:ascii="Arial" w:eastAsia="Arial" w:hAnsi="Arial" w:cs="Arial"/>
          <w:color w:val="000000"/>
          <w:sz w:val="24"/>
          <w:szCs w:val="24"/>
        </w:rPr>
      </w:pPr>
      <w:r>
        <w:rPr>
          <w:rFonts w:ascii="Arial" w:eastAsia="Arial" w:hAnsi="Arial" w:cs="Arial"/>
          <w:color w:val="000000"/>
          <w:sz w:val="24"/>
          <w:szCs w:val="24"/>
        </w:rPr>
        <w:t xml:space="preserve">any accrued rights of the Parties as at the date of such termination shall not be affected by termination, and termination shall not </w:t>
      </w:r>
      <w:proofErr w:type="gramStart"/>
      <w:r>
        <w:rPr>
          <w:rFonts w:ascii="Arial" w:eastAsia="Arial" w:hAnsi="Arial" w:cs="Arial"/>
          <w:color w:val="000000"/>
          <w:sz w:val="24"/>
          <w:szCs w:val="24"/>
        </w:rPr>
        <w:t>bring to an end</w:t>
      </w:r>
      <w:proofErr w:type="gramEnd"/>
      <w:r>
        <w:rPr>
          <w:rFonts w:ascii="Arial" w:eastAsia="Arial" w:hAnsi="Arial" w:cs="Arial"/>
          <w:color w:val="000000"/>
          <w:sz w:val="24"/>
          <w:szCs w:val="24"/>
        </w:rPr>
        <w:t xml:space="preserve"> any provision of the Agreement which expressly or impliedly comes into force or continues in force on such termination.</w:t>
      </w:r>
    </w:p>
    <w:p w14:paraId="7EAE2E2F" w14:textId="77777777" w:rsidR="004A4015" w:rsidRDefault="00550416">
      <w:pPr>
        <w:keepNext/>
        <w:numPr>
          <w:ilvl w:val="0"/>
          <w:numId w:val="14"/>
        </w:numPr>
        <w:spacing w:before="240" w:after="0" w:line="240" w:lineRule="auto"/>
        <w:ind w:left="709"/>
        <w:jc w:val="both"/>
        <w:rPr>
          <w:rFonts w:ascii="Arial" w:eastAsia="Arial" w:hAnsi="Arial" w:cs="Arial"/>
          <w:b/>
          <w:color w:val="000000"/>
          <w:sz w:val="24"/>
          <w:szCs w:val="24"/>
        </w:rPr>
      </w:pPr>
      <w:r>
        <w:rPr>
          <w:rFonts w:ascii="Arial" w:eastAsia="Arial" w:hAnsi="Arial" w:cs="Arial"/>
          <w:b/>
          <w:color w:val="000000"/>
          <w:sz w:val="24"/>
          <w:szCs w:val="24"/>
        </w:rPr>
        <w:t xml:space="preserve">Termination </w:t>
      </w:r>
    </w:p>
    <w:p w14:paraId="7B2EC4DF" w14:textId="77777777" w:rsidR="004A4015" w:rsidRDefault="00550416">
      <w:pPr>
        <w:numPr>
          <w:ilvl w:val="1"/>
          <w:numId w:val="14"/>
        </w:numPr>
        <w:spacing w:before="240"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Any Party may terminate this Agreement immediately if:</w:t>
      </w:r>
    </w:p>
    <w:p w14:paraId="4C438C55" w14:textId="77777777" w:rsidR="004A4015" w:rsidRDefault="00550416">
      <w:pPr>
        <w:numPr>
          <w:ilvl w:val="2"/>
          <w:numId w:val="14"/>
        </w:numPr>
        <w:spacing w:before="240" w:after="0" w:line="240" w:lineRule="auto"/>
        <w:ind w:left="1985" w:hanging="708"/>
        <w:jc w:val="both"/>
        <w:rPr>
          <w:rFonts w:ascii="Arial" w:eastAsia="Arial" w:hAnsi="Arial" w:cs="Arial"/>
          <w:color w:val="000000"/>
          <w:sz w:val="24"/>
          <w:szCs w:val="24"/>
        </w:rPr>
      </w:pPr>
      <w:r>
        <w:rPr>
          <w:rFonts w:ascii="Arial" w:eastAsia="Arial" w:hAnsi="Arial" w:cs="Arial"/>
          <w:color w:val="000000"/>
          <w:sz w:val="24"/>
          <w:szCs w:val="24"/>
        </w:rPr>
        <w:t xml:space="preserve">A Party becomes insolvent; or </w:t>
      </w:r>
    </w:p>
    <w:p w14:paraId="566B7351" w14:textId="77777777" w:rsidR="004A4015" w:rsidRDefault="00550416">
      <w:pPr>
        <w:numPr>
          <w:ilvl w:val="2"/>
          <w:numId w:val="14"/>
        </w:numPr>
        <w:spacing w:before="240" w:after="0" w:line="240" w:lineRule="auto"/>
        <w:ind w:left="1985" w:hanging="708"/>
        <w:jc w:val="both"/>
        <w:rPr>
          <w:rFonts w:ascii="Arial" w:eastAsia="Arial" w:hAnsi="Arial" w:cs="Arial"/>
          <w:color w:val="000000"/>
          <w:sz w:val="24"/>
          <w:szCs w:val="24"/>
        </w:rPr>
      </w:pPr>
      <w:r>
        <w:rPr>
          <w:rFonts w:ascii="Arial" w:eastAsia="Arial" w:hAnsi="Arial" w:cs="Arial"/>
          <w:color w:val="000000"/>
          <w:sz w:val="24"/>
          <w:szCs w:val="24"/>
        </w:rPr>
        <w:t xml:space="preserve">A Party commits a material breach of this Agreement and (in the case of a remediable breach) fails to remedy the breach after receiving 30 days’ written notice to do so from any </w:t>
      </w:r>
      <w:proofErr w:type="gramStart"/>
      <w:r>
        <w:rPr>
          <w:rFonts w:ascii="Arial" w:eastAsia="Arial" w:hAnsi="Arial" w:cs="Arial"/>
          <w:color w:val="000000"/>
          <w:sz w:val="24"/>
          <w:szCs w:val="24"/>
        </w:rPr>
        <w:t>Party</w:t>
      </w:r>
      <w:r>
        <w:rPr>
          <w:rFonts w:ascii="Arial" w:eastAsia="Arial" w:hAnsi="Arial" w:cs="Arial"/>
          <w:sz w:val="24"/>
          <w:szCs w:val="24"/>
        </w:rPr>
        <w:t>;</w:t>
      </w:r>
      <w:proofErr w:type="gramEnd"/>
      <w:r>
        <w:rPr>
          <w:rFonts w:ascii="Arial" w:eastAsia="Arial" w:hAnsi="Arial" w:cs="Arial"/>
          <w:sz w:val="24"/>
          <w:szCs w:val="24"/>
        </w:rPr>
        <w:t xml:space="preserve"> or</w:t>
      </w:r>
    </w:p>
    <w:p w14:paraId="7333CD7A" w14:textId="77777777" w:rsidR="004A4015" w:rsidRDefault="00550416">
      <w:pPr>
        <w:numPr>
          <w:ilvl w:val="2"/>
          <w:numId w:val="1"/>
        </w:numPr>
        <w:spacing w:before="240" w:after="0" w:line="240" w:lineRule="auto"/>
        <w:ind w:left="1985"/>
        <w:jc w:val="both"/>
        <w:rPr>
          <w:rFonts w:ascii="Arial" w:eastAsia="Arial" w:hAnsi="Arial" w:cs="Arial"/>
          <w:color w:val="000000"/>
          <w:sz w:val="24"/>
          <w:szCs w:val="24"/>
        </w:rPr>
      </w:pPr>
      <w:r>
        <w:rPr>
          <w:rFonts w:ascii="Arial" w:eastAsia="Arial" w:hAnsi="Arial" w:cs="Arial"/>
          <w:color w:val="000000"/>
          <w:sz w:val="24"/>
          <w:szCs w:val="24"/>
        </w:rPr>
        <w:t xml:space="preserve">The data processing activities become unlawful whether under the </w:t>
      </w:r>
      <w:r w:rsidR="007F71FD">
        <w:rPr>
          <w:rFonts w:ascii="Arial" w:eastAsia="Arial" w:hAnsi="Arial" w:cs="Arial"/>
          <w:color w:val="000000"/>
          <w:sz w:val="24"/>
          <w:szCs w:val="24"/>
        </w:rPr>
        <w:t xml:space="preserve">INSERT RELEVANT LEGISLATION FOR COUNTRY </w:t>
      </w:r>
      <w:r>
        <w:rPr>
          <w:rFonts w:ascii="Arial" w:eastAsia="Arial" w:hAnsi="Arial" w:cs="Arial"/>
          <w:color w:val="000000"/>
          <w:sz w:val="24"/>
          <w:szCs w:val="24"/>
        </w:rPr>
        <w:t xml:space="preserve">and the General Data Protection Regulation (EU) 2016/679 or any other law or regulation relating to data </w:t>
      </w:r>
      <w:proofErr w:type="gramStart"/>
      <w:r>
        <w:rPr>
          <w:rFonts w:ascii="Arial" w:eastAsia="Arial" w:hAnsi="Arial" w:cs="Arial"/>
          <w:color w:val="000000"/>
          <w:sz w:val="24"/>
          <w:szCs w:val="24"/>
        </w:rPr>
        <w:t>protection</w:t>
      </w:r>
      <w:proofErr w:type="gramEnd"/>
      <w:r>
        <w:rPr>
          <w:rFonts w:ascii="Arial" w:eastAsia="Arial" w:hAnsi="Arial" w:cs="Arial"/>
          <w:color w:val="000000"/>
          <w:sz w:val="24"/>
          <w:szCs w:val="24"/>
        </w:rPr>
        <w:t xml:space="preserve"> or the activities anticipated to be undertaken as a part of this Agreement. </w:t>
      </w:r>
    </w:p>
    <w:p w14:paraId="255EC678" w14:textId="77777777" w:rsidR="004A4015" w:rsidRDefault="00550416">
      <w:pPr>
        <w:numPr>
          <w:ilvl w:val="1"/>
          <w:numId w:val="14"/>
        </w:numPr>
        <w:spacing w:before="240"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Any Party may terminate this Agreement upon giving the other Parties Thirty (30) days prior written notice.</w:t>
      </w:r>
    </w:p>
    <w:p w14:paraId="3FF0BAE4" w14:textId="77777777" w:rsidR="004A4015" w:rsidRDefault="00550416">
      <w:pPr>
        <w:keepNext/>
        <w:numPr>
          <w:ilvl w:val="0"/>
          <w:numId w:val="14"/>
        </w:numPr>
        <w:spacing w:before="240" w:after="0" w:line="240" w:lineRule="auto"/>
        <w:ind w:left="709"/>
        <w:jc w:val="both"/>
        <w:rPr>
          <w:rFonts w:ascii="Arial" w:eastAsia="Arial" w:hAnsi="Arial" w:cs="Arial"/>
          <w:b/>
          <w:color w:val="000000"/>
          <w:sz w:val="24"/>
          <w:szCs w:val="24"/>
        </w:rPr>
      </w:pPr>
      <w:r>
        <w:rPr>
          <w:rFonts w:ascii="Arial" w:eastAsia="Arial" w:hAnsi="Arial" w:cs="Arial"/>
          <w:b/>
          <w:color w:val="000000"/>
          <w:sz w:val="24"/>
          <w:szCs w:val="24"/>
        </w:rPr>
        <w:t xml:space="preserve">Intellectual Property Rights </w:t>
      </w:r>
    </w:p>
    <w:p w14:paraId="113E99BE" w14:textId="77777777" w:rsidR="004A4015" w:rsidRDefault="004A4015">
      <w:pPr>
        <w:spacing w:after="0" w:line="240" w:lineRule="auto"/>
        <w:jc w:val="both"/>
        <w:rPr>
          <w:rFonts w:ascii="Arial" w:eastAsia="Arial" w:hAnsi="Arial" w:cs="Arial"/>
          <w:color w:val="000000"/>
          <w:sz w:val="24"/>
          <w:szCs w:val="24"/>
        </w:rPr>
      </w:pPr>
      <w:bookmarkStart w:id="9" w:name="_4d34og8" w:colFirst="0" w:colLast="0"/>
      <w:bookmarkEnd w:id="9"/>
    </w:p>
    <w:p w14:paraId="299CCA7E" w14:textId="77777777" w:rsidR="004A4015" w:rsidRDefault="00550416">
      <w:pPr>
        <w:numPr>
          <w:ilvl w:val="1"/>
          <w:numId w:val="8"/>
        </w:numPr>
        <w:spacing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 xml:space="preserve">Each Party shall retain ownership of its own Intellectual Property (IP) prior to entering into this Agreement along with any background IP. Nothing in this Agreement shall amount to an assignment or transfer of any Intellectual Property Rights (IPR) owned by any Party prior to entering into this Agreement. </w:t>
      </w:r>
      <w:proofErr w:type="gramStart"/>
      <w:r>
        <w:rPr>
          <w:rFonts w:ascii="Arial" w:eastAsia="Arial" w:hAnsi="Arial" w:cs="Arial"/>
          <w:color w:val="000000"/>
          <w:sz w:val="24"/>
          <w:szCs w:val="24"/>
        </w:rPr>
        <w:t>Any and all</w:t>
      </w:r>
      <w:proofErr w:type="gramEnd"/>
      <w:r>
        <w:rPr>
          <w:rFonts w:ascii="Arial" w:eastAsia="Arial" w:hAnsi="Arial" w:cs="Arial"/>
          <w:color w:val="000000"/>
          <w:sz w:val="24"/>
          <w:szCs w:val="24"/>
        </w:rPr>
        <w:t xml:space="preserve"> IPR in the </w:t>
      </w:r>
      <w:r w:rsidR="00DF26B8">
        <w:rPr>
          <w:rFonts w:ascii="Arial" w:eastAsia="Arial" w:hAnsi="Arial" w:cs="Arial"/>
          <w:color w:val="000000"/>
          <w:sz w:val="24"/>
          <w:szCs w:val="24"/>
        </w:rPr>
        <w:t>NAME OF MNO</w:t>
      </w:r>
      <w:r>
        <w:rPr>
          <w:rFonts w:ascii="Arial" w:eastAsia="Arial" w:hAnsi="Arial" w:cs="Arial"/>
          <w:color w:val="000000"/>
          <w:sz w:val="24"/>
          <w:szCs w:val="24"/>
        </w:rPr>
        <w:t xml:space="preserve"> Data and Documentation, shall remain with </w:t>
      </w:r>
      <w:r w:rsidR="009A67CD">
        <w:rPr>
          <w:rFonts w:ascii="Arial" w:eastAsia="Arial" w:hAnsi="Arial" w:cs="Arial"/>
          <w:color w:val="000000"/>
          <w:sz w:val="24"/>
          <w:szCs w:val="24"/>
        </w:rPr>
        <w:t>INSERT NAME OF MNO</w:t>
      </w:r>
      <w:r>
        <w:rPr>
          <w:rFonts w:ascii="Arial" w:eastAsia="Arial" w:hAnsi="Arial" w:cs="Arial"/>
          <w:color w:val="000000"/>
          <w:sz w:val="24"/>
          <w:szCs w:val="24"/>
        </w:rPr>
        <w:t xml:space="preserve">. Except for </w:t>
      </w:r>
      <w:r w:rsidR="009A67CD">
        <w:rPr>
          <w:rFonts w:ascii="Arial" w:eastAsia="Arial" w:hAnsi="Arial" w:cs="Arial"/>
          <w:color w:val="000000"/>
          <w:sz w:val="24"/>
          <w:szCs w:val="24"/>
        </w:rPr>
        <w:t>INSERT NAME OF TECHNICAL SERVICE PROVIDER</w:t>
      </w:r>
      <w:r>
        <w:rPr>
          <w:rFonts w:ascii="Arial" w:eastAsia="Arial" w:hAnsi="Arial" w:cs="Arial"/>
          <w:color w:val="000000"/>
          <w:sz w:val="24"/>
          <w:szCs w:val="24"/>
        </w:rPr>
        <w:t>’s</w:t>
      </w:r>
      <w:r>
        <w:rPr>
          <w:rFonts w:ascii="Arial" w:eastAsia="Arial" w:hAnsi="Arial" w:cs="Arial"/>
          <w:sz w:val="24"/>
          <w:szCs w:val="24"/>
        </w:rPr>
        <w:t xml:space="preserve"> </w:t>
      </w:r>
      <w:r>
        <w:rPr>
          <w:rFonts w:ascii="Arial" w:eastAsia="Arial" w:hAnsi="Arial" w:cs="Arial"/>
          <w:color w:val="000000"/>
          <w:sz w:val="24"/>
          <w:szCs w:val="24"/>
        </w:rPr>
        <w:t xml:space="preserve">right to process the </w:t>
      </w:r>
      <w:r w:rsidR="00DF26B8">
        <w:rPr>
          <w:rFonts w:ascii="Arial" w:eastAsia="Arial" w:hAnsi="Arial" w:cs="Arial"/>
          <w:color w:val="000000"/>
          <w:sz w:val="24"/>
          <w:szCs w:val="24"/>
        </w:rPr>
        <w:t>NAME OF MNO</w:t>
      </w:r>
      <w:r>
        <w:rPr>
          <w:rFonts w:ascii="Arial" w:eastAsia="Arial" w:hAnsi="Arial" w:cs="Arial"/>
          <w:color w:val="000000"/>
          <w:sz w:val="24"/>
          <w:szCs w:val="24"/>
        </w:rPr>
        <w:t xml:space="preserve"> Data and </w:t>
      </w:r>
      <w:proofErr w:type="gramStart"/>
      <w:r>
        <w:rPr>
          <w:rFonts w:ascii="Arial" w:eastAsia="Arial" w:hAnsi="Arial" w:cs="Arial"/>
          <w:color w:val="000000"/>
          <w:sz w:val="24"/>
          <w:szCs w:val="24"/>
        </w:rPr>
        <w:t>Documentation, and</w:t>
      </w:r>
      <w:proofErr w:type="gramEnd"/>
      <w:r>
        <w:rPr>
          <w:rFonts w:ascii="Arial" w:eastAsia="Arial" w:hAnsi="Arial" w:cs="Arial"/>
          <w:color w:val="000000"/>
          <w:sz w:val="24"/>
          <w:szCs w:val="24"/>
        </w:rPr>
        <w:t xml:space="preserve"> </w:t>
      </w:r>
      <w:r w:rsidR="009A67CD">
        <w:rPr>
          <w:rFonts w:ascii="Arial" w:eastAsia="Arial" w:hAnsi="Arial" w:cs="Arial"/>
          <w:color w:val="000000"/>
          <w:sz w:val="24"/>
          <w:szCs w:val="24"/>
        </w:rPr>
        <w:t>INSERT NAME OF NSO</w:t>
      </w:r>
      <w:r>
        <w:rPr>
          <w:rFonts w:ascii="Arial" w:eastAsia="Arial" w:hAnsi="Arial" w:cs="Arial"/>
          <w:color w:val="000000"/>
          <w:sz w:val="24"/>
          <w:szCs w:val="24"/>
        </w:rPr>
        <w:t xml:space="preserve">’s right to process the Documentation, as expressly granted in this Agreement, </w:t>
      </w:r>
      <w:r w:rsidR="009A67CD">
        <w:rPr>
          <w:rFonts w:ascii="Arial" w:eastAsia="Arial" w:hAnsi="Arial" w:cs="Arial"/>
          <w:color w:val="000000"/>
          <w:sz w:val="24"/>
          <w:szCs w:val="24"/>
        </w:rPr>
        <w:t>INSERT NAME OF TECHNICAL SERVICE PROVIDER</w:t>
      </w:r>
      <w:r>
        <w:rPr>
          <w:rFonts w:ascii="Arial" w:eastAsia="Arial" w:hAnsi="Arial" w:cs="Arial"/>
          <w:color w:val="000000"/>
          <w:sz w:val="24"/>
          <w:szCs w:val="24"/>
        </w:rPr>
        <w:t xml:space="preserve"> and </w:t>
      </w:r>
      <w:r w:rsidR="009A67CD">
        <w:rPr>
          <w:rFonts w:ascii="Arial" w:eastAsia="Arial" w:hAnsi="Arial" w:cs="Arial"/>
          <w:color w:val="000000"/>
          <w:sz w:val="24"/>
          <w:szCs w:val="24"/>
        </w:rPr>
        <w:t>INSERT NAME OF NSO</w:t>
      </w:r>
      <w:r>
        <w:rPr>
          <w:rFonts w:ascii="Arial" w:eastAsia="Arial" w:hAnsi="Arial" w:cs="Arial"/>
          <w:color w:val="000000"/>
          <w:sz w:val="24"/>
          <w:szCs w:val="24"/>
        </w:rPr>
        <w:t xml:space="preserve"> shall not acquire any title, rights of ownership, or IPR of whatever nature in the </w:t>
      </w:r>
      <w:r w:rsidR="00DF26B8">
        <w:rPr>
          <w:rFonts w:ascii="Arial" w:eastAsia="Arial" w:hAnsi="Arial" w:cs="Arial"/>
          <w:color w:val="000000"/>
          <w:sz w:val="24"/>
          <w:szCs w:val="24"/>
        </w:rPr>
        <w:t>NAME OF MNO</w:t>
      </w:r>
      <w:r>
        <w:rPr>
          <w:rFonts w:ascii="Arial" w:eastAsia="Arial" w:hAnsi="Arial" w:cs="Arial"/>
          <w:color w:val="000000"/>
          <w:sz w:val="24"/>
          <w:szCs w:val="24"/>
        </w:rPr>
        <w:t xml:space="preserve"> Data and Documentation or in any copies of it.</w:t>
      </w:r>
    </w:p>
    <w:p w14:paraId="7F110DA6" w14:textId="77777777" w:rsidR="004A4015" w:rsidRDefault="004A4015">
      <w:pPr>
        <w:spacing w:after="0" w:line="240" w:lineRule="auto"/>
        <w:ind w:left="360"/>
        <w:jc w:val="both"/>
        <w:rPr>
          <w:rFonts w:ascii="Arial" w:eastAsia="Arial" w:hAnsi="Arial" w:cs="Arial"/>
          <w:color w:val="000000"/>
          <w:sz w:val="24"/>
          <w:szCs w:val="24"/>
        </w:rPr>
      </w:pPr>
    </w:p>
    <w:p w14:paraId="4C459D41" w14:textId="77777777" w:rsidR="004A4015" w:rsidRDefault="009A67CD">
      <w:pPr>
        <w:numPr>
          <w:ilvl w:val="1"/>
          <w:numId w:val="8"/>
        </w:numPr>
        <w:spacing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shall own any foreground IPR in the Results including but not limited to those arising from or in connection with the Results. However, </w:t>
      </w: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and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’s use of such Results will be subject to </w:t>
      </w:r>
      <w:r>
        <w:rPr>
          <w:rFonts w:ascii="Arial" w:eastAsia="Arial" w:hAnsi="Arial" w:cs="Arial"/>
          <w:color w:val="000000"/>
          <w:sz w:val="24"/>
          <w:szCs w:val="24"/>
        </w:rPr>
        <w:t>INSERT NAME OF MNO</w:t>
      </w:r>
      <w:r w:rsidR="00550416">
        <w:rPr>
          <w:rFonts w:ascii="Arial" w:eastAsia="Arial" w:hAnsi="Arial" w:cs="Arial"/>
          <w:color w:val="000000"/>
          <w:sz w:val="24"/>
          <w:szCs w:val="24"/>
        </w:rPr>
        <w:t xml:space="preserve">’s prior </w:t>
      </w:r>
      <w:r w:rsidR="00550416">
        <w:rPr>
          <w:rFonts w:ascii="Arial" w:eastAsia="Arial" w:hAnsi="Arial" w:cs="Arial"/>
          <w:color w:val="000000"/>
          <w:sz w:val="24"/>
          <w:szCs w:val="24"/>
        </w:rPr>
        <w:lastRenderedPageBreak/>
        <w:t xml:space="preserve">approval in accordance with the obligations and requirements in clause 12. </w:t>
      </w:r>
    </w:p>
    <w:p w14:paraId="25AE9B82" w14:textId="77777777" w:rsidR="004A4015" w:rsidRDefault="004A4015">
      <w:pPr>
        <w:spacing w:after="0"/>
        <w:ind w:left="720"/>
        <w:rPr>
          <w:rFonts w:ascii="Arial" w:eastAsia="Arial" w:hAnsi="Arial" w:cs="Arial"/>
          <w:color w:val="000000"/>
          <w:sz w:val="24"/>
          <w:szCs w:val="24"/>
        </w:rPr>
      </w:pPr>
    </w:p>
    <w:p w14:paraId="36909C59" w14:textId="77777777" w:rsidR="004A4015" w:rsidRDefault="00550416">
      <w:pPr>
        <w:numPr>
          <w:ilvl w:val="1"/>
          <w:numId w:val="8"/>
        </w:numPr>
        <w:spacing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 xml:space="preserve">In addition, </w:t>
      </w:r>
      <w:r w:rsidR="009A67CD">
        <w:rPr>
          <w:rFonts w:ascii="Arial" w:eastAsia="Arial" w:hAnsi="Arial" w:cs="Arial"/>
          <w:color w:val="000000"/>
          <w:sz w:val="24"/>
          <w:szCs w:val="24"/>
        </w:rPr>
        <w:t>INSERT NAME OF TECHNICAL SERVICE PROVIDER</w:t>
      </w:r>
      <w:r>
        <w:rPr>
          <w:rFonts w:ascii="Arial" w:eastAsia="Arial" w:hAnsi="Arial" w:cs="Arial"/>
          <w:color w:val="000000"/>
          <w:sz w:val="24"/>
          <w:szCs w:val="24"/>
        </w:rPr>
        <w:t xml:space="preserve"> and </w:t>
      </w:r>
      <w:r w:rsidR="009A67CD">
        <w:rPr>
          <w:rFonts w:ascii="Arial" w:eastAsia="Arial" w:hAnsi="Arial" w:cs="Arial"/>
          <w:color w:val="000000"/>
          <w:sz w:val="24"/>
          <w:szCs w:val="24"/>
        </w:rPr>
        <w:t>INSERT NAME OF NSO</w:t>
      </w:r>
      <w:r>
        <w:rPr>
          <w:rFonts w:ascii="Arial" w:eastAsia="Arial" w:hAnsi="Arial" w:cs="Arial"/>
          <w:color w:val="000000"/>
          <w:sz w:val="24"/>
          <w:szCs w:val="24"/>
        </w:rPr>
        <w:t xml:space="preserve"> hereby grant to </w:t>
      </w:r>
      <w:r w:rsidR="009A67CD">
        <w:rPr>
          <w:rFonts w:ascii="Arial" w:eastAsia="Arial" w:hAnsi="Arial" w:cs="Arial"/>
          <w:color w:val="000000"/>
          <w:sz w:val="24"/>
          <w:szCs w:val="24"/>
        </w:rPr>
        <w:t xml:space="preserve">INSERT NAME OF </w:t>
      </w:r>
      <w:proofErr w:type="gramStart"/>
      <w:r w:rsidR="009A67CD">
        <w:rPr>
          <w:rFonts w:ascii="Arial" w:eastAsia="Arial" w:hAnsi="Arial" w:cs="Arial"/>
          <w:color w:val="000000"/>
          <w:sz w:val="24"/>
          <w:szCs w:val="24"/>
        </w:rPr>
        <w:t xml:space="preserve">MNO </w:t>
      </w:r>
      <w:r>
        <w:rPr>
          <w:rFonts w:ascii="Arial" w:eastAsia="Arial" w:hAnsi="Arial" w:cs="Arial"/>
          <w:color w:val="000000"/>
          <w:sz w:val="24"/>
          <w:szCs w:val="24"/>
        </w:rPr>
        <w:t xml:space="preserve"> a</w:t>
      </w:r>
      <w:proofErr w:type="gramEnd"/>
      <w:r>
        <w:rPr>
          <w:rFonts w:ascii="Arial" w:eastAsia="Arial" w:hAnsi="Arial" w:cs="Arial"/>
          <w:color w:val="000000"/>
          <w:sz w:val="24"/>
          <w:szCs w:val="24"/>
        </w:rPr>
        <w:t xml:space="preserve"> non-exclusive, perpetual, royalty free and unlimited licence in the foreground IPR in clause 8.2 for the Purpose, as defined in Appendix 2 (Data Processing Agreement). For the avoidance of doubt, </w:t>
      </w:r>
      <w:r w:rsidR="009A67CD">
        <w:rPr>
          <w:rFonts w:ascii="Arial" w:eastAsia="Arial" w:hAnsi="Arial" w:cs="Arial"/>
          <w:color w:val="000000"/>
          <w:sz w:val="24"/>
          <w:szCs w:val="24"/>
        </w:rPr>
        <w:t>INSERT NAME OF TECHNICAL SERVICE PROVIDER</w:t>
      </w:r>
      <w:r w:rsidR="007F71FD">
        <w:rPr>
          <w:rFonts w:ascii="Arial" w:eastAsia="Arial" w:hAnsi="Arial" w:cs="Arial"/>
          <w:color w:val="000000"/>
          <w:sz w:val="24"/>
          <w:szCs w:val="24"/>
        </w:rPr>
        <w:t xml:space="preserve"> AND ANY IP TO BE STIPULATED</w:t>
      </w:r>
    </w:p>
    <w:p w14:paraId="64CADF2B" w14:textId="77777777" w:rsidR="004A4015" w:rsidRDefault="004A4015">
      <w:pPr>
        <w:spacing w:after="0"/>
        <w:ind w:left="1276" w:hanging="567"/>
        <w:rPr>
          <w:rFonts w:ascii="Arial" w:eastAsia="Arial" w:hAnsi="Arial" w:cs="Arial"/>
          <w:color w:val="000000"/>
          <w:sz w:val="24"/>
          <w:szCs w:val="24"/>
        </w:rPr>
      </w:pPr>
    </w:p>
    <w:p w14:paraId="55E0507B" w14:textId="77777777" w:rsidR="004A4015" w:rsidRDefault="009A67CD">
      <w:pPr>
        <w:numPr>
          <w:ilvl w:val="1"/>
          <w:numId w:val="8"/>
        </w:numPr>
        <w:spacing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 xml:space="preserve">INSERT NAME OF </w:t>
      </w:r>
      <w:proofErr w:type="gramStart"/>
      <w:r>
        <w:rPr>
          <w:rFonts w:ascii="Arial" w:eastAsia="Arial" w:hAnsi="Arial" w:cs="Arial"/>
          <w:color w:val="000000"/>
          <w:sz w:val="24"/>
          <w:szCs w:val="24"/>
        </w:rPr>
        <w:t xml:space="preserve">MNO </w:t>
      </w:r>
      <w:r w:rsidR="00550416">
        <w:rPr>
          <w:rFonts w:ascii="Arial" w:eastAsia="Arial" w:hAnsi="Arial" w:cs="Arial"/>
          <w:color w:val="000000"/>
          <w:sz w:val="24"/>
          <w:szCs w:val="24"/>
        </w:rPr>
        <w:t xml:space="preserve"> agrees</w:t>
      </w:r>
      <w:proofErr w:type="gramEnd"/>
      <w:r w:rsidR="00550416">
        <w:rPr>
          <w:rFonts w:ascii="Arial" w:eastAsia="Arial" w:hAnsi="Arial" w:cs="Arial"/>
          <w:color w:val="000000"/>
          <w:sz w:val="24"/>
          <w:szCs w:val="24"/>
        </w:rPr>
        <w:t xml:space="preserve"> not to assert the IPR identified in 8.2 against publications approved by </w:t>
      </w:r>
      <w:r>
        <w:rPr>
          <w:rFonts w:ascii="Arial" w:eastAsia="Arial" w:hAnsi="Arial" w:cs="Arial"/>
          <w:color w:val="000000"/>
          <w:sz w:val="24"/>
          <w:szCs w:val="24"/>
        </w:rPr>
        <w:t xml:space="preserve">INSERT NAME OF MNO </w:t>
      </w:r>
      <w:r w:rsidR="00550416">
        <w:rPr>
          <w:rFonts w:ascii="Arial" w:eastAsia="Arial" w:hAnsi="Arial" w:cs="Arial"/>
          <w:color w:val="000000"/>
          <w:sz w:val="24"/>
          <w:szCs w:val="24"/>
        </w:rPr>
        <w:t xml:space="preserve"> in accordance with clause 12.</w:t>
      </w:r>
    </w:p>
    <w:p w14:paraId="197C730D" w14:textId="77777777" w:rsidR="004A4015" w:rsidRDefault="00550416">
      <w:pPr>
        <w:spacing w:before="240" w:after="0" w:line="240" w:lineRule="auto"/>
        <w:ind w:left="1276" w:hanging="567"/>
        <w:jc w:val="both"/>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t xml:space="preserve">Code, reports, articles, statistics and models that </w:t>
      </w:r>
      <w:r w:rsidR="009A67CD">
        <w:rPr>
          <w:rFonts w:ascii="Arial" w:eastAsia="Arial" w:hAnsi="Arial" w:cs="Arial"/>
          <w:sz w:val="24"/>
          <w:szCs w:val="24"/>
        </w:rPr>
        <w:t>INSERT NAME OF TECHNICAL SERVICE PROVIDER</w:t>
      </w:r>
      <w:r>
        <w:rPr>
          <w:rFonts w:ascii="Arial" w:eastAsia="Arial" w:hAnsi="Arial" w:cs="Arial"/>
          <w:sz w:val="24"/>
          <w:szCs w:val="24"/>
        </w:rPr>
        <w:t xml:space="preserve"> or </w:t>
      </w:r>
      <w:r w:rsidR="009A67CD">
        <w:rPr>
          <w:rFonts w:ascii="Arial" w:eastAsia="Arial" w:hAnsi="Arial" w:cs="Arial"/>
          <w:sz w:val="24"/>
          <w:szCs w:val="24"/>
        </w:rPr>
        <w:t>INSERT NAME OF NSO</w:t>
      </w:r>
      <w:r>
        <w:rPr>
          <w:rFonts w:ascii="Arial" w:eastAsia="Arial" w:hAnsi="Arial" w:cs="Arial"/>
          <w:sz w:val="24"/>
          <w:szCs w:val="24"/>
        </w:rPr>
        <w:t xml:space="preserve"> develop under this Agreement will be released by </w:t>
      </w:r>
      <w:r w:rsidR="009A67CD">
        <w:rPr>
          <w:rFonts w:ascii="Arial" w:eastAsia="Arial" w:hAnsi="Arial" w:cs="Arial"/>
          <w:sz w:val="24"/>
          <w:szCs w:val="24"/>
        </w:rPr>
        <w:t>INSERT NAME OF TECHNICAL SERVICE PROVIDER</w:t>
      </w:r>
      <w:r>
        <w:rPr>
          <w:rFonts w:ascii="Arial" w:eastAsia="Arial" w:hAnsi="Arial" w:cs="Arial"/>
          <w:sz w:val="24"/>
          <w:szCs w:val="24"/>
        </w:rPr>
        <w:t xml:space="preserve"> and/or </w:t>
      </w:r>
      <w:r w:rsidR="009A67CD">
        <w:rPr>
          <w:rFonts w:ascii="Arial" w:eastAsia="Arial" w:hAnsi="Arial" w:cs="Arial"/>
          <w:sz w:val="24"/>
          <w:szCs w:val="24"/>
        </w:rPr>
        <w:t>INSERT NAME OF NSO</w:t>
      </w:r>
      <w:r>
        <w:rPr>
          <w:rFonts w:ascii="Arial" w:eastAsia="Arial" w:hAnsi="Arial" w:cs="Arial"/>
          <w:sz w:val="24"/>
          <w:szCs w:val="24"/>
        </w:rPr>
        <w:t xml:space="preserve"> under </w:t>
      </w:r>
      <w:r w:rsidR="003F3EA4">
        <w:rPr>
          <w:rFonts w:ascii="Arial" w:eastAsia="Arial" w:hAnsi="Arial" w:cs="Arial"/>
          <w:sz w:val="24"/>
          <w:szCs w:val="24"/>
        </w:rPr>
        <w:t>SPECIFY METHOD (OPEN SOURCE/LICENCED ETC),</w:t>
      </w:r>
      <w:r>
        <w:rPr>
          <w:rFonts w:ascii="Arial" w:eastAsia="Arial" w:hAnsi="Arial" w:cs="Arial"/>
          <w:sz w:val="24"/>
          <w:szCs w:val="24"/>
        </w:rPr>
        <w:t xml:space="preserve"> except any code or information considered by any of the Parties as commercially sensitive and therefore confidential. </w:t>
      </w:r>
    </w:p>
    <w:p w14:paraId="56567092" w14:textId="77777777" w:rsidR="004A4015" w:rsidRDefault="00550416">
      <w:pPr>
        <w:keepNext/>
        <w:numPr>
          <w:ilvl w:val="0"/>
          <w:numId w:val="8"/>
        </w:numPr>
        <w:spacing w:before="240" w:after="0" w:line="240" w:lineRule="auto"/>
        <w:ind w:left="709"/>
        <w:jc w:val="both"/>
        <w:rPr>
          <w:rFonts w:ascii="Arial" w:eastAsia="Arial" w:hAnsi="Arial" w:cs="Arial"/>
          <w:b/>
          <w:color w:val="000000"/>
          <w:sz w:val="24"/>
          <w:szCs w:val="24"/>
        </w:rPr>
      </w:pPr>
      <w:r>
        <w:rPr>
          <w:rFonts w:ascii="Arial" w:eastAsia="Arial" w:hAnsi="Arial" w:cs="Arial"/>
          <w:b/>
          <w:sz w:val="24"/>
          <w:szCs w:val="24"/>
        </w:rPr>
        <w:t xml:space="preserve">Funding </w:t>
      </w:r>
    </w:p>
    <w:p w14:paraId="4D296961" w14:textId="77777777" w:rsidR="004A4015" w:rsidRDefault="00550416">
      <w:pPr>
        <w:keepNext/>
        <w:numPr>
          <w:ilvl w:val="1"/>
          <w:numId w:val="8"/>
        </w:numPr>
        <w:spacing w:before="240" w:after="0" w:line="240" w:lineRule="auto"/>
        <w:ind w:left="1276" w:hanging="567"/>
        <w:jc w:val="both"/>
        <w:rPr>
          <w:rFonts w:ascii="Arial" w:eastAsia="Arial" w:hAnsi="Arial" w:cs="Arial"/>
          <w:sz w:val="24"/>
          <w:szCs w:val="24"/>
        </w:rPr>
      </w:pPr>
      <w:r>
        <w:rPr>
          <w:rFonts w:ascii="Arial" w:eastAsia="Arial" w:hAnsi="Arial" w:cs="Arial"/>
          <w:sz w:val="24"/>
          <w:szCs w:val="24"/>
        </w:rPr>
        <w:t xml:space="preserve">Funding has been secured </w:t>
      </w:r>
      <w:r w:rsidR="007F71FD">
        <w:rPr>
          <w:rFonts w:ascii="Arial" w:eastAsia="Arial" w:hAnsi="Arial" w:cs="Arial"/>
          <w:sz w:val="24"/>
          <w:szCs w:val="24"/>
        </w:rPr>
        <w:t>SPECIFY ANY NECESSARY DETAILS {TIMING, AMOUNTS ALREADY SECURED}</w:t>
      </w:r>
    </w:p>
    <w:p w14:paraId="48BC8DFF" w14:textId="77777777" w:rsidR="004A4015" w:rsidRDefault="009A67CD">
      <w:pPr>
        <w:keepNext/>
        <w:numPr>
          <w:ilvl w:val="1"/>
          <w:numId w:val="8"/>
        </w:numPr>
        <w:spacing w:before="240" w:after="0" w:line="240" w:lineRule="auto"/>
        <w:ind w:left="1276" w:hanging="567"/>
        <w:jc w:val="both"/>
        <w:rPr>
          <w:rFonts w:ascii="Arial" w:eastAsia="Arial" w:hAnsi="Arial" w:cs="Arial"/>
          <w:sz w:val="24"/>
          <w:szCs w:val="24"/>
        </w:rPr>
      </w:pPr>
      <w:r>
        <w:rPr>
          <w:rFonts w:ascii="Arial" w:eastAsia="Arial" w:hAnsi="Arial" w:cs="Arial"/>
          <w:sz w:val="24"/>
          <w:szCs w:val="24"/>
        </w:rPr>
        <w:t>INSERT NAME OF TECHNICAL SERVICE PROVIDER</w:t>
      </w:r>
      <w:r w:rsidR="00550416">
        <w:rPr>
          <w:rFonts w:ascii="Arial" w:eastAsia="Arial" w:hAnsi="Arial" w:cs="Arial"/>
          <w:sz w:val="24"/>
          <w:szCs w:val="24"/>
        </w:rPr>
        <w:t xml:space="preserve"> and </w:t>
      </w:r>
      <w:r>
        <w:rPr>
          <w:rFonts w:ascii="Arial" w:eastAsia="Arial" w:hAnsi="Arial" w:cs="Arial"/>
          <w:sz w:val="24"/>
          <w:szCs w:val="24"/>
        </w:rPr>
        <w:t>INSERT NAME OF NSO</w:t>
      </w:r>
      <w:r w:rsidR="00550416">
        <w:rPr>
          <w:rFonts w:ascii="Arial" w:eastAsia="Arial" w:hAnsi="Arial" w:cs="Arial"/>
          <w:sz w:val="24"/>
          <w:szCs w:val="24"/>
        </w:rPr>
        <w:t xml:space="preserve"> shall collaborate to explore possible funding sources for the execution of the object of this Agreement for the remainder of the term of the Agreement. </w:t>
      </w:r>
    </w:p>
    <w:p w14:paraId="04A04EBA" w14:textId="77777777" w:rsidR="004A4015" w:rsidRDefault="00550416">
      <w:pPr>
        <w:keepNext/>
        <w:numPr>
          <w:ilvl w:val="0"/>
          <w:numId w:val="8"/>
        </w:numPr>
        <w:spacing w:before="240" w:after="0" w:line="240" w:lineRule="auto"/>
        <w:ind w:left="709"/>
        <w:jc w:val="both"/>
        <w:rPr>
          <w:rFonts w:ascii="Arial" w:eastAsia="Arial" w:hAnsi="Arial" w:cs="Arial"/>
          <w:b/>
          <w:color w:val="000000"/>
          <w:sz w:val="24"/>
          <w:szCs w:val="24"/>
        </w:rPr>
      </w:pPr>
      <w:r>
        <w:rPr>
          <w:rFonts w:ascii="Arial" w:eastAsia="Arial" w:hAnsi="Arial" w:cs="Arial"/>
          <w:b/>
          <w:color w:val="000000"/>
          <w:sz w:val="24"/>
          <w:szCs w:val="24"/>
        </w:rPr>
        <w:t>Liability</w:t>
      </w:r>
    </w:p>
    <w:p w14:paraId="14F8D5F1" w14:textId="77777777" w:rsidR="004A4015" w:rsidRDefault="009A67CD">
      <w:pPr>
        <w:numPr>
          <w:ilvl w:val="1"/>
          <w:numId w:val="6"/>
        </w:numPr>
        <w:spacing w:before="288" w:after="0" w:line="240" w:lineRule="auto"/>
        <w:ind w:left="1276" w:hanging="567"/>
        <w:jc w:val="both"/>
        <w:rPr>
          <w:rFonts w:ascii="Arial" w:eastAsia="Arial" w:hAnsi="Arial" w:cs="Arial"/>
          <w:color w:val="000000"/>
          <w:sz w:val="24"/>
          <w:szCs w:val="24"/>
        </w:rPr>
      </w:pPr>
      <w:bookmarkStart w:id="10" w:name="_2s8eyo1" w:colFirst="0" w:colLast="0"/>
      <w:bookmarkEnd w:id="10"/>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and</w:t>
      </w:r>
      <w:r w:rsidR="00550416">
        <w:rPr>
          <w:rFonts w:ascii="Arial" w:eastAsia="Arial" w:hAnsi="Arial" w:cs="Arial"/>
          <w:sz w:val="24"/>
          <w:szCs w:val="24"/>
        </w:rPr>
        <w:t xml:space="preserve">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 shall, to the extent permitted by law, indemnify </w:t>
      </w:r>
      <w:r>
        <w:rPr>
          <w:rFonts w:ascii="Arial" w:eastAsia="Arial" w:hAnsi="Arial" w:cs="Arial"/>
          <w:color w:val="000000"/>
          <w:sz w:val="24"/>
          <w:szCs w:val="24"/>
        </w:rPr>
        <w:t xml:space="preserve">INSERT NAME OF </w:t>
      </w:r>
      <w:proofErr w:type="gramStart"/>
      <w:r>
        <w:rPr>
          <w:rFonts w:ascii="Arial" w:eastAsia="Arial" w:hAnsi="Arial" w:cs="Arial"/>
          <w:color w:val="000000"/>
          <w:sz w:val="24"/>
          <w:szCs w:val="24"/>
        </w:rPr>
        <w:t xml:space="preserve">MNO </w:t>
      </w:r>
      <w:r w:rsidR="00550416">
        <w:rPr>
          <w:rFonts w:ascii="Arial" w:eastAsia="Arial" w:hAnsi="Arial" w:cs="Arial"/>
          <w:color w:val="000000"/>
          <w:sz w:val="24"/>
          <w:szCs w:val="24"/>
        </w:rPr>
        <w:t xml:space="preserve"> (</w:t>
      </w:r>
      <w:proofErr w:type="gramEnd"/>
      <w:r w:rsidR="00550416">
        <w:rPr>
          <w:rFonts w:ascii="Arial" w:eastAsia="Arial" w:hAnsi="Arial" w:cs="Arial"/>
          <w:color w:val="000000"/>
          <w:sz w:val="24"/>
          <w:szCs w:val="24"/>
        </w:rPr>
        <w:t>the “</w:t>
      </w:r>
      <w:r w:rsidR="00550416">
        <w:rPr>
          <w:rFonts w:ascii="Arial" w:eastAsia="Arial" w:hAnsi="Arial" w:cs="Arial"/>
          <w:b/>
          <w:color w:val="000000"/>
          <w:sz w:val="24"/>
          <w:szCs w:val="24"/>
        </w:rPr>
        <w:t>Indemnified Party</w:t>
      </w:r>
      <w:r w:rsidR="00550416">
        <w:rPr>
          <w:rFonts w:ascii="Arial" w:eastAsia="Arial" w:hAnsi="Arial" w:cs="Arial"/>
          <w:color w:val="000000"/>
          <w:sz w:val="24"/>
          <w:szCs w:val="24"/>
        </w:rPr>
        <w:t xml:space="preserve">”) and keep the Indemnified Party fully and effectively indemnified against all Losses incurred or suffered by the Indemnified Party as a result of or arising  out of  the respective acts  or omissions of each of </w:t>
      </w: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or</w:t>
      </w:r>
      <w:r w:rsidR="00550416">
        <w:rPr>
          <w:rFonts w:ascii="Arial" w:eastAsia="Arial" w:hAnsi="Arial" w:cs="Arial"/>
          <w:sz w:val="24"/>
          <w:szCs w:val="24"/>
        </w:rPr>
        <w:t xml:space="preserve">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 for:</w:t>
      </w:r>
    </w:p>
    <w:p w14:paraId="29344403" w14:textId="77777777" w:rsidR="004A4015" w:rsidRDefault="00550416">
      <w:pPr>
        <w:numPr>
          <w:ilvl w:val="2"/>
          <w:numId w:val="6"/>
        </w:numPr>
        <w:spacing w:before="288" w:after="0" w:line="240" w:lineRule="auto"/>
        <w:ind w:left="1985" w:hanging="708"/>
        <w:jc w:val="both"/>
        <w:rPr>
          <w:rFonts w:ascii="Arial" w:eastAsia="Arial" w:hAnsi="Arial" w:cs="Arial"/>
          <w:color w:val="000000"/>
          <w:sz w:val="24"/>
          <w:szCs w:val="24"/>
        </w:rPr>
      </w:pPr>
      <w:r>
        <w:rPr>
          <w:rFonts w:ascii="Arial" w:eastAsia="Arial" w:hAnsi="Arial" w:cs="Arial"/>
          <w:color w:val="000000"/>
          <w:sz w:val="24"/>
          <w:szCs w:val="24"/>
        </w:rPr>
        <w:t xml:space="preserve">any Processing of the </w:t>
      </w:r>
      <w:r w:rsidR="00DF26B8">
        <w:rPr>
          <w:rFonts w:ascii="Arial" w:eastAsia="Arial" w:hAnsi="Arial" w:cs="Arial"/>
          <w:color w:val="000000"/>
          <w:sz w:val="24"/>
          <w:szCs w:val="24"/>
        </w:rPr>
        <w:t>NAME OF MNO</w:t>
      </w:r>
      <w:r>
        <w:rPr>
          <w:rFonts w:ascii="Arial" w:eastAsia="Arial" w:hAnsi="Arial" w:cs="Arial"/>
          <w:color w:val="000000"/>
          <w:sz w:val="24"/>
          <w:szCs w:val="24"/>
        </w:rPr>
        <w:t xml:space="preserve"> Data, Documentation and/or Results in violation of this Agreement, and/or</w:t>
      </w:r>
    </w:p>
    <w:p w14:paraId="5521E92D" w14:textId="77777777" w:rsidR="004A4015" w:rsidRDefault="00550416">
      <w:pPr>
        <w:numPr>
          <w:ilvl w:val="2"/>
          <w:numId w:val="6"/>
        </w:numPr>
        <w:spacing w:before="288" w:after="0" w:line="240" w:lineRule="auto"/>
        <w:ind w:left="1985" w:hanging="708"/>
        <w:jc w:val="both"/>
        <w:rPr>
          <w:rFonts w:ascii="Arial" w:eastAsia="Arial" w:hAnsi="Arial" w:cs="Arial"/>
          <w:sz w:val="24"/>
          <w:szCs w:val="24"/>
        </w:rPr>
      </w:pPr>
      <w:r>
        <w:rPr>
          <w:rFonts w:ascii="Arial" w:eastAsia="Arial" w:hAnsi="Arial" w:cs="Arial"/>
          <w:sz w:val="24"/>
          <w:szCs w:val="24"/>
        </w:rPr>
        <w:t xml:space="preserve">any claim brought against the Indemnified Party for any actual or alleged infringement of a third party’s intellectual property rights arising out of any publications made by </w:t>
      </w:r>
      <w:r w:rsidR="009A67CD">
        <w:rPr>
          <w:rFonts w:ascii="Arial" w:eastAsia="Arial" w:hAnsi="Arial" w:cs="Arial"/>
          <w:sz w:val="24"/>
          <w:szCs w:val="24"/>
        </w:rPr>
        <w:t xml:space="preserve">INSERT NAME </w:t>
      </w:r>
      <w:r w:rsidR="009A67CD">
        <w:rPr>
          <w:rFonts w:ascii="Arial" w:eastAsia="Arial" w:hAnsi="Arial" w:cs="Arial"/>
          <w:sz w:val="24"/>
          <w:szCs w:val="24"/>
        </w:rPr>
        <w:lastRenderedPageBreak/>
        <w:t>OF TECHNICAL SERVICE PROVIDER</w:t>
      </w:r>
      <w:r>
        <w:rPr>
          <w:rFonts w:ascii="Arial" w:eastAsia="Arial" w:hAnsi="Arial" w:cs="Arial"/>
          <w:sz w:val="24"/>
          <w:szCs w:val="24"/>
        </w:rPr>
        <w:t xml:space="preserve"> or </w:t>
      </w:r>
      <w:r w:rsidR="009A67CD">
        <w:rPr>
          <w:rFonts w:ascii="Arial" w:eastAsia="Arial" w:hAnsi="Arial" w:cs="Arial"/>
          <w:sz w:val="24"/>
          <w:szCs w:val="24"/>
        </w:rPr>
        <w:t>INSERT NAME OF NSO</w:t>
      </w:r>
      <w:r>
        <w:rPr>
          <w:rFonts w:ascii="Arial" w:eastAsia="Arial" w:hAnsi="Arial" w:cs="Arial"/>
          <w:sz w:val="24"/>
          <w:szCs w:val="24"/>
        </w:rPr>
        <w:t xml:space="preserve">, respectively, containing any </w:t>
      </w:r>
      <w:r w:rsidR="00DF26B8">
        <w:rPr>
          <w:rFonts w:ascii="Arial" w:eastAsia="Arial" w:hAnsi="Arial" w:cs="Arial"/>
          <w:sz w:val="24"/>
          <w:szCs w:val="24"/>
        </w:rPr>
        <w:t>NAME OF MNO</w:t>
      </w:r>
      <w:r>
        <w:rPr>
          <w:rFonts w:ascii="Arial" w:eastAsia="Arial" w:hAnsi="Arial" w:cs="Arial"/>
          <w:sz w:val="24"/>
          <w:szCs w:val="24"/>
        </w:rPr>
        <w:t xml:space="preserve"> Data, Documentation or Results.</w:t>
      </w:r>
    </w:p>
    <w:p w14:paraId="10FB4522" w14:textId="77777777" w:rsidR="004A4015" w:rsidRDefault="00550416">
      <w:pPr>
        <w:numPr>
          <w:ilvl w:val="1"/>
          <w:numId w:val="6"/>
        </w:numPr>
        <w:spacing w:before="240" w:after="0" w:line="240" w:lineRule="auto"/>
        <w:ind w:left="1276" w:hanging="567"/>
        <w:jc w:val="both"/>
        <w:rPr>
          <w:rFonts w:ascii="Arial" w:eastAsia="Arial" w:hAnsi="Arial" w:cs="Arial"/>
          <w:sz w:val="24"/>
          <w:szCs w:val="24"/>
        </w:rPr>
      </w:pPr>
      <w:r>
        <w:rPr>
          <w:rFonts w:ascii="Arial" w:eastAsia="Arial" w:hAnsi="Arial" w:cs="Arial"/>
          <w:sz w:val="24"/>
          <w:szCs w:val="24"/>
        </w:rPr>
        <w:t xml:space="preserve">Liability under this indemnity is conditional on the Indemnified Party discharging the following obligations. If any third party makes a claim, or gives notice </w:t>
      </w:r>
      <w:proofErr w:type="gramStart"/>
      <w:r>
        <w:rPr>
          <w:rFonts w:ascii="Arial" w:eastAsia="Arial" w:hAnsi="Arial" w:cs="Arial"/>
          <w:sz w:val="24"/>
          <w:szCs w:val="24"/>
        </w:rPr>
        <w:t>of  an</w:t>
      </w:r>
      <w:proofErr w:type="gramEnd"/>
      <w:r>
        <w:rPr>
          <w:rFonts w:ascii="Arial" w:eastAsia="Arial" w:hAnsi="Arial" w:cs="Arial"/>
          <w:sz w:val="24"/>
          <w:szCs w:val="24"/>
        </w:rPr>
        <w:t xml:space="preserve"> intention to make a claim, against </w:t>
      </w:r>
      <w:r w:rsidR="009A67CD">
        <w:rPr>
          <w:rFonts w:ascii="Arial" w:eastAsia="Arial" w:hAnsi="Arial" w:cs="Arial"/>
          <w:sz w:val="24"/>
          <w:szCs w:val="24"/>
        </w:rPr>
        <w:t xml:space="preserve">INSERT NAME OF MNO </w:t>
      </w:r>
      <w:r>
        <w:rPr>
          <w:rFonts w:ascii="Arial" w:eastAsia="Arial" w:hAnsi="Arial" w:cs="Arial"/>
          <w:sz w:val="24"/>
          <w:szCs w:val="24"/>
        </w:rPr>
        <w:t xml:space="preserve"> which may reasonably be considered likely to give rise to a liability under this indemnity (the "Claim"), the Indemnified Party shall:</w:t>
      </w:r>
    </w:p>
    <w:p w14:paraId="1297DE67" w14:textId="77777777" w:rsidR="004A4015" w:rsidRDefault="00550416">
      <w:pPr>
        <w:numPr>
          <w:ilvl w:val="2"/>
          <w:numId w:val="6"/>
        </w:numPr>
        <w:spacing w:before="240" w:after="0" w:line="240" w:lineRule="auto"/>
        <w:ind w:left="1985" w:hanging="709"/>
        <w:jc w:val="both"/>
        <w:rPr>
          <w:rFonts w:ascii="Arial" w:eastAsia="Arial" w:hAnsi="Arial" w:cs="Arial"/>
          <w:sz w:val="24"/>
          <w:szCs w:val="24"/>
        </w:rPr>
      </w:pPr>
      <w:r>
        <w:rPr>
          <w:rFonts w:ascii="Arial" w:eastAsia="Arial" w:hAnsi="Arial" w:cs="Arial"/>
          <w:sz w:val="24"/>
          <w:szCs w:val="24"/>
        </w:rPr>
        <w:t xml:space="preserve">as soon as reasonably practicable, give written notice of the Claim to </w:t>
      </w:r>
      <w:r w:rsidR="009A67CD">
        <w:rPr>
          <w:rFonts w:ascii="Arial" w:eastAsia="Arial" w:hAnsi="Arial" w:cs="Arial"/>
          <w:sz w:val="24"/>
          <w:szCs w:val="24"/>
        </w:rPr>
        <w:t>INSERT NAME OF TECHNICAL SERVICE PROVIDER</w:t>
      </w:r>
      <w:r>
        <w:rPr>
          <w:rFonts w:ascii="Arial" w:eastAsia="Arial" w:hAnsi="Arial" w:cs="Arial"/>
          <w:sz w:val="24"/>
          <w:szCs w:val="24"/>
        </w:rPr>
        <w:t xml:space="preserve"> or </w:t>
      </w:r>
      <w:r w:rsidR="009A67CD">
        <w:rPr>
          <w:rFonts w:ascii="Arial" w:eastAsia="Arial" w:hAnsi="Arial" w:cs="Arial"/>
          <w:sz w:val="24"/>
          <w:szCs w:val="24"/>
        </w:rPr>
        <w:t>INSERT NAME OF NSO</w:t>
      </w:r>
      <w:r>
        <w:rPr>
          <w:rFonts w:ascii="Arial" w:eastAsia="Arial" w:hAnsi="Arial" w:cs="Arial"/>
          <w:sz w:val="24"/>
          <w:szCs w:val="24"/>
        </w:rPr>
        <w:t xml:space="preserve">, specifying the nature of the Claim in reasonable </w:t>
      </w:r>
      <w:proofErr w:type="gramStart"/>
      <w:r>
        <w:rPr>
          <w:rFonts w:ascii="Arial" w:eastAsia="Arial" w:hAnsi="Arial" w:cs="Arial"/>
          <w:sz w:val="24"/>
          <w:szCs w:val="24"/>
        </w:rPr>
        <w:t>detail;</w:t>
      </w:r>
      <w:proofErr w:type="gramEnd"/>
      <w:r>
        <w:rPr>
          <w:rFonts w:ascii="Arial" w:eastAsia="Arial" w:hAnsi="Arial" w:cs="Arial"/>
          <w:sz w:val="24"/>
          <w:szCs w:val="24"/>
        </w:rPr>
        <w:t xml:space="preserve"> </w:t>
      </w:r>
    </w:p>
    <w:p w14:paraId="673BDFF8" w14:textId="77777777" w:rsidR="004A4015" w:rsidRDefault="00550416">
      <w:pPr>
        <w:numPr>
          <w:ilvl w:val="2"/>
          <w:numId w:val="6"/>
        </w:numPr>
        <w:spacing w:before="240" w:after="0" w:line="240" w:lineRule="auto"/>
        <w:ind w:left="1985" w:hanging="709"/>
        <w:jc w:val="both"/>
        <w:rPr>
          <w:rFonts w:ascii="Arial" w:eastAsia="Arial" w:hAnsi="Arial" w:cs="Arial"/>
          <w:sz w:val="24"/>
          <w:szCs w:val="24"/>
        </w:rPr>
      </w:pPr>
      <w:r>
        <w:rPr>
          <w:rFonts w:ascii="Arial" w:eastAsia="Arial" w:hAnsi="Arial" w:cs="Arial"/>
          <w:sz w:val="24"/>
          <w:szCs w:val="24"/>
        </w:rPr>
        <w:t xml:space="preserve">be deemed to have given to </w:t>
      </w:r>
      <w:r w:rsidR="009A67CD">
        <w:rPr>
          <w:rFonts w:ascii="Arial" w:eastAsia="Arial" w:hAnsi="Arial" w:cs="Arial"/>
          <w:sz w:val="24"/>
          <w:szCs w:val="24"/>
        </w:rPr>
        <w:t>INSERT NAME OF TECHNICAL SERVICE PROVIDER</w:t>
      </w:r>
      <w:r>
        <w:rPr>
          <w:rFonts w:ascii="Arial" w:eastAsia="Arial" w:hAnsi="Arial" w:cs="Arial"/>
          <w:sz w:val="24"/>
          <w:szCs w:val="24"/>
        </w:rPr>
        <w:t xml:space="preserve"> or </w:t>
      </w:r>
      <w:r w:rsidR="009A67CD">
        <w:rPr>
          <w:rFonts w:ascii="Arial" w:eastAsia="Arial" w:hAnsi="Arial" w:cs="Arial"/>
          <w:sz w:val="24"/>
          <w:szCs w:val="24"/>
        </w:rPr>
        <w:t>INSERT NAME OF NSO</w:t>
      </w:r>
      <w:r>
        <w:rPr>
          <w:rFonts w:ascii="Arial" w:eastAsia="Arial" w:hAnsi="Arial" w:cs="Arial"/>
          <w:sz w:val="24"/>
          <w:szCs w:val="24"/>
        </w:rPr>
        <w:t xml:space="preserve"> at its own expense sole authority to avoid, dispute, compromise and defend the Claim; and</w:t>
      </w:r>
    </w:p>
    <w:p w14:paraId="7F0C2307" w14:textId="77777777" w:rsidR="004A4015" w:rsidRDefault="00550416">
      <w:pPr>
        <w:numPr>
          <w:ilvl w:val="2"/>
          <w:numId w:val="6"/>
        </w:numPr>
        <w:spacing w:before="240" w:after="0" w:line="240" w:lineRule="auto"/>
        <w:ind w:left="1985" w:hanging="709"/>
        <w:jc w:val="both"/>
        <w:rPr>
          <w:rFonts w:ascii="Arial" w:eastAsia="Arial" w:hAnsi="Arial" w:cs="Arial"/>
          <w:sz w:val="24"/>
          <w:szCs w:val="24"/>
        </w:rPr>
      </w:pPr>
      <w:r>
        <w:rPr>
          <w:rFonts w:ascii="Arial" w:eastAsia="Arial" w:hAnsi="Arial" w:cs="Arial"/>
          <w:sz w:val="24"/>
          <w:szCs w:val="24"/>
        </w:rPr>
        <w:t xml:space="preserve">not make any admission of liability, agreement or compromise in relation to the Claim without the prior written consent of </w:t>
      </w:r>
      <w:r w:rsidR="009A67CD">
        <w:rPr>
          <w:rFonts w:ascii="Arial" w:eastAsia="Arial" w:hAnsi="Arial" w:cs="Arial"/>
          <w:sz w:val="24"/>
          <w:szCs w:val="24"/>
        </w:rPr>
        <w:t>INSERT NAME OF TECHNICAL SERVICE PROVIDER</w:t>
      </w:r>
      <w:r>
        <w:rPr>
          <w:rFonts w:ascii="Arial" w:eastAsia="Arial" w:hAnsi="Arial" w:cs="Arial"/>
          <w:sz w:val="24"/>
          <w:szCs w:val="24"/>
        </w:rPr>
        <w:t xml:space="preserve"> or </w:t>
      </w:r>
      <w:r w:rsidR="009A67CD">
        <w:rPr>
          <w:rFonts w:ascii="Arial" w:eastAsia="Arial" w:hAnsi="Arial" w:cs="Arial"/>
          <w:sz w:val="24"/>
          <w:szCs w:val="24"/>
        </w:rPr>
        <w:t>INSERT NAME OF NSO</w:t>
      </w:r>
      <w:r>
        <w:rPr>
          <w:rFonts w:ascii="Arial" w:eastAsia="Arial" w:hAnsi="Arial" w:cs="Arial"/>
          <w:sz w:val="24"/>
          <w:szCs w:val="24"/>
        </w:rPr>
        <w:t xml:space="preserve"> (such consent not to be unreasonably conditioned, withheld or delayed).</w:t>
      </w:r>
    </w:p>
    <w:p w14:paraId="0FA8C001" w14:textId="77777777" w:rsidR="004A4015" w:rsidRDefault="00550416">
      <w:pPr>
        <w:numPr>
          <w:ilvl w:val="1"/>
          <w:numId w:val="6"/>
        </w:numPr>
        <w:spacing w:before="288"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Nothing in this Agreement shall exclude or limit the liability of a Party:</w:t>
      </w:r>
    </w:p>
    <w:p w14:paraId="57DA8E99" w14:textId="77777777" w:rsidR="004A4015" w:rsidRDefault="00550416">
      <w:pPr>
        <w:numPr>
          <w:ilvl w:val="2"/>
          <w:numId w:val="6"/>
        </w:numPr>
        <w:spacing w:before="288" w:after="0" w:line="240" w:lineRule="auto"/>
        <w:ind w:left="1985" w:hanging="709"/>
        <w:jc w:val="both"/>
        <w:rPr>
          <w:rFonts w:ascii="Arial" w:eastAsia="Arial" w:hAnsi="Arial" w:cs="Arial"/>
          <w:color w:val="000000"/>
          <w:sz w:val="24"/>
          <w:szCs w:val="24"/>
        </w:rPr>
      </w:pPr>
      <w:r>
        <w:rPr>
          <w:rFonts w:ascii="Arial" w:eastAsia="Arial" w:hAnsi="Arial" w:cs="Arial"/>
          <w:color w:val="000000"/>
          <w:sz w:val="24"/>
          <w:szCs w:val="24"/>
        </w:rPr>
        <w:t xml:space="preserve">for death or personal injury caused by a Party's </w:t>
      </w:r>
      <w:proofErr w:type="gramStart"/>
      <w:r>
        <w:rPr>
          <w:rFonts w:ascii="Arial" w:eastAsia="Arial" w:hAnsi="Arial" w:cs="Arial"/>
          <w:color w:val="000000"/>
          <w:sz w:val="24"/>
          <w:szCs w:val="24"/>
        </w:rPr>
        <w:t>negligence;</w:t>
      </w:r>
      <w:proofErr w:type="gramEnd"/>
      <w:r>
        <w:rPr>
          <w:rFonts w:ascii="Arial" w:eastAsia="Arial" w:hAnsi="Arial" w:cs="Arial"/>
          <w:color w:val="000000"/>
          <w:sz w:val="24"/>
          <w:szCs w:val="24"/>
        </w:rPr>
        <w:t xml:space="preserve"> </w:t>
      </w:r>
    </w:p>
    <w:p w14:paraId="769D722C" w14:textId="77777777" w:rsidR="004A4015" w:rsidRDefault="00550416">
      <w:pPr>
        <w:numPr>
          <w:ilvl w:val="2"/>
          <w:numId w:val="6"/>
        </w:numPr>
        <w:spacing w:before="288" w:after="0" w:line="240" w:lineRule="auto"/>
        <w:ind w:left="1985" w:hanging="709"/>
        <w:jc w:val="both"/>
        <w:rPr>
          <w:rFonts w:ascii="Arial" w:eastAsia="Arial" w:hAnsi="Arial" w:cs="Arial"/>
          <w:color w:val="000000"/>
          <w:sz w:val="24"/>
          <w:szCs w:val="24"/>
        </w:rPr>
      </w:pPr>
      <w:r>
        <w:rPr>
          <w:rFonts w:ascii="Arial" w:eastAsia="Arial" w:hAnsi="Arial" w:cs="Arial"/>
          <w:color w:val="000000"/>
          <w:sz w:val="24"/>
          <w:szCs w:val="24"/>
        </w:rPr>
        <w:t>for fraudulent misrepresentation or fraud; and</w:t>
      </w:r>
    </w:p>
    <w:p w14:paraId="11320616" w14:textId="77777777" w:rsidR="004A4015" w:rsidRDefault="00550416">
      <w:pPr>
        <w:numPr>
          <w:ilvl w:val="2"/>
          <w:numId w:val="6"/>
        </w:numPr>
        <w:spacing w:before="288" w:after="0" w:line="240" w:lineRule="auto"/>
        <w:ind w:left="1985" w:hanging="709"/>
        <w:jc w:val="both"/>
        <w:rPr>
          <w:rFonts w:ascii="Arial" w:eastAsia="Arial" w:hAnsi="Arial" w:cs="Arial"/>
          <w:color w:val="000000"/>
          <w:sz w:val="24"/>
          <w:szCs w:val="24"/>
        </w:rPr>
      </w:pPr>
      <w:r>
        <w:rPr>
          <w:rFonts w:ascii="Arial" w:eastAsia="Arial" w:hAnsi="Arial" w:cs="Arial"/>
          <w:color w:val="000000"/>
          <w:sz w:val="24"/>
          <w:szCs w:val="24"/>
        </w:rPr>
        <w:t>for breach of confidentiality.</w:t>
      </w:r>
    </w:p>
    <w:p w14:paraId="47203676" w14:textId="77777777" w:rsidR="004A4015" w:rsidRDefault="004A4015">
      <w:pPr>
        <w:spacing w:after="0" w:line="240" w:lineRule="auto"/>
        <w:ind w:left="720"/>
        <w:jc w:val="both"/>
        <w:rPr>
          <w:rFonts w:ascii="Arial" w:eastAsia="Arial" w:hAnsi="Arial" w:cs="Arial"/>
          <w:color w:val="000000"/>
          <w:sz w:val="24"/>
          <w:szCs w:val="24"/>
        </w:rPr>
      </w:pPr>
    </w:p>
    <w:p w14:paraId="39D616BF" w14:textId="77777777" w:rsidR="004A4015" w:rsidRDefault="00550416">
      <w:pPr>
        <w:numPr>
          <w:ilvl w:val="1"/>
          <w:numId w:val="6"/>
        </w:numPr>
        <w:spacing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Exclusions: Subject to clause 10.3 no Party shall have any liability under this Agreement for any losses suffered by any other Party whether such losses constitute direct or indirect loss even if such losses or the possibility of liability being incurred was advised in advance for: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loss of profits; (ii) loss of opportunity; (iii) loss of business; (iv) depletion of goodwill or similar losses; (v) loss of anticipated savings; (vi) loss of goods; (vii) loss of contract; (viii) loss of opportunity; (ix) pre-contract expenditure; and/or (x) for any special, indirect, consequential or pure economic loss, costs, damages, charges or expenses.</w:t>
      </w:r>
    </w:p>
    <w:p w14:paraId="65337AF8" w14:textId="77777777" w:rsidR="004A4015" w:rsidRDefault="004A4015">
      <w:pPr>
        <w:spacing w:after="0" w:line="240" w:lineRule="auto"/>
        <w:ind w:left="408"/>
        <w:jc w:val="both"/>
        <w:rPr>
          <w:rFonts w:ascii="Arial" w:eastAsia="Arial" w:hAnsi="Arial" w:cs="Arial"/>
          <w:color w:val="000000"/>
          <w:sz w:val="24"/>
          <w:szCs w:val="24"/>
        </w:rPr>
      </w:pPr>
    </w:p>
    <w:p w14:paraId="03017748" w14:textId="77777777" w:rsidR="004A4015" w:rsidRDefault="00550416">
      <w:pPr>
        <w:numPr>
          <w:ilvl w:val="1"/>
          <w:numId w:val="6"/>
        </w:numPr>
        <w:spacing w:before="120"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Subject to clauses 10.3 and without prejudice to clause 10.4 (exclusions) the Parties agree for the Term of the Agreement:</w:t>
      </w:r>
    </w:p>
    <w:p w14:paraId="6A49A9F2" w14:textId="77777777" w:rsidR="004A4015" w:rsidRDefault="009A67CD">
      <w:pPr>
        <w:numPr>
          <w:ilvl w:val="2"/>
          <w:numId w:val="6"/>
        </w:numPr>
        <w:spacing w:before="120" w:after="0" w:line="240" w:lineRule="auto"/>
        <w:ind w:left="1985"/>
        <w:jc w:val="both"/>
        <w:rPr>
          <w:rFonts w:ascii="Arial" w:eastAsia="Arial" w:hAnsi="Arial" w:cs="Arial"/>
          <w:sz w:val="24"/>
          <w:szCs w:val="24"/>
        </w:rPr>
      </w:pPr>
      <w:r>
        <w:rPr>
          <w:rFonts w:ascii="Arial" w:eastAsia="Arial" w:hAnsi="Arial" w:cs="Arial"/>
          <w:color w:val="000000"/>
          <w:sz w:val="24"/>
          <w:szCs w:val="24"/>
        </w:rPr>
        <w:lastRenderedPageBreak/>
        <w:t xml:space="preserve">INSERT NAME OF MNO </w:t>
      </w:r>
      <w:r w:rsidR="00550416">
        <w:rPr>
          <w:rFonts w:ascii="Arial" w:eastAsia="Arial" w:hAnsi="Arial" w:cs="Arial"/>
          <w:color w:val="000000"/>
          <w:sz w:val="24"/>
          <w:szCs w:val="24"/>
        </w:rPr>
        <w:t xml:space="preserve">’s total liability under or in connection with this Agreement to the other Parties in aggregate shall be limited to the total of </w:t>
      </w:r>
      <w:r w:rsidR="00550416">
        <w:rPr>
          <w:rFonts w:ascii="Arial" w:eastAsia="Arial" w:hAnsi="Arial" w:cs="Arial"/>
          <w:sz w:val="24"/>
          <w:szCs w:val="24"/>
        </w:rPr>
        <w:t xml:space="preserve">500,000 </w:t>
      </w:r>
      <w:proofErr w:type="gramStart"/>
      <w:r w:rsidR="00550416">
        <w:rPr>
          <w:rFonts w:ascii="Arial" w:eastAsia="Arial" w:hAnsi="Arial" w:cs="Arial"/>
          <w:sz w:val="24"/>
          <w:szCs w:val="24"/>
        </w:rPr>
        <w:t>USD;</w:t>
      </w:r>
      <w:proofErr w:type="gramEnd"/>
    </w:p>
    <w:p w14:paraId="270989E0" w14:textId="77777777" w:rsidR="004A4015" w:rsidRDefault="009A67CD">
      <w:pPr>
        <w:numPr>
          <w:ilvl w:val="2"/>
          <w:numId w:val="6"/>
        </w:numPr>
        <w:spacing w:before="120" w:after="0" w:line="240" w:lineRule="auto"/>
        <w:ind w:left="1985"/>
        <w:jc w:val="both"/>
        <w:rPr>
          <w:rFonts w:ascii="Arial" w:eastAsia="Arial" w:hAnsi="Arial" w:cs="Arial"/>
          <w:sz w:val="24"/>
          <w:szCs w:val="24"/>
        </w:rPr>
      </w:pP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 total liability under or in connection with this Agreement to each of the other Parties shall be limited to the amount of 1,000,000 USD</w:t>
      </w:r>
      <w:r w:rsidR="00550416">
        <w:rPr>
          <w:rFonts w:ascii="Arial" w:eastAsia="Arial" w:hAnsi="Arial" w:cs="Arial"/>
          <w:sz w:val="24"/>
          <w:szCs w:val="24"/>
        </w:rPr>
        <w:t>;</w:t>
      </w:r>
      <w:r w:rsidR="00550416">
        <w:rPr>
          <w:rFonts w:ascii="Arial" w:eastAsia="Arial" w:hAnsi="Arial" w:cs="Arial"/>
          <w:color w:val="000000"/>
          <w:sz w:val="24"/>
          <w:szCs w:val="24"/>
        </w:rPr>
        <w:t xml:space="preserve"> and</w:t>
      </w:r>
    </w:p>
    <w:p w14:paraId="33FB2281" w14:textId="77777777" w:rsidR="004A4015" w:rsidRDefault="009A67CD">
      <w:pPr>
        <w:numPr>
          <w:ilvl w:val="2"/>
          <w:numId w:val="6"/>
        </w:numPr>
        <w:spacing w:before="120" w:after="0" w:line="240" w:lineRule="auto"/>
        <w:ind w:left="1985"/>
        <w:jc w:val="both"/>
        <w:rPr>
          <w:rFonts w:ascii="Arial" w:eastAsia="Arial" w:hAnsi="Arial" w:cs="Arial"/>
          <w:sz w:val="24"/>
          <w:szCs w:val="24"/>
        </w:rPr>
      </w:pP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’s total liability under or in connection with this Agreement to each of the other Parties shall be limited to the amount of 1,000,000 USD.</w:t>
      </w:r>
    </w:p>
    <w:p w14:paraId="44677752" w14:textId="77777777" w:rsidR="004A4015" w:rsidRDefault="004A4015">
      <w:pPr>
        <w:spacing w:after="60" w:line="240" w:lineRule="auto"/>
        <w:ind w:left="720"/>
        <w:jc w:val="both"/>
        <w:rPr>
          <w:rFonts w:ascii="Arial" w:eastAsia="Arial" w:hAnsi="Arial" w:cs="Arial"/>
          <w:color w:val="000000"/>
          <w:sz w:val="24"/>
          <w:szCs w:val="24"/>
        </w:rPr>
      </w:pPr>
    </w:p>
    <w:p w14:paraId="50595111" w14:textId="77777777" w:rsidR="004A4015" w:rsidRDefault="009A67CD">
      <w:pPr>
        <w:numPr>
          <w:ilvl w:val="1"/>
          <w:numId w:val="6"/>
        </w:numPr>
        <w:spacing w:after="6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 and </w:t>
      </w: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shall operate as separate processors under this Agreement. </w:t>
      </w:r>
      <w:r>
        <w:rPr>
          <w:rFonts w:ascii="Arial" w:eastAsia="Arial" w:hAnsi="Arial" w:cs="Arial"/>
          <w:color w:val="000000"/>
          <w:sz w:val="24"/>
          <w:szCs w:val="24"/>
        </w:rPr>
        <w:t>INSERT NAME OF NSO</w:t>
      </w:r>
      <w:r w:rsidR="00550416">
        <w:rPr>
          <w:rFonts w:ascii="Arial" w:eastAsia="Arial" w:hAnsi="Arial" w:cs="Arial"/>
          <w:color w:val="000000"/>
          <w:sz w:val="24"/>
          <w:szCs w:val="24"/>
        </w:rPr>
        <w:t xml:space="preserve"> and </w:t>
      </w:r>
      <w:r>
        <w:rPr>
          <w:rFonts w:ascii="Arial" w:eastAsia="Arial" w:hAnsi="Arial" w:cs="Arial"/>
          <w:color w:val="000000"/>
          <w:sz w:val="24"/>
          <w:szCs w:val="24"/>
        </w:rPr>
        <w:t>INSERT NAME OF TECHNICAL SERVICE PROVIDER</w:t>
      </w:r>
      <w:r w:rsidR="00550416">
        <w:rPr>
          <w:rFonts w:ascii="Arial" w:eastAsia="Arial" w:hAnsi="Arial" w:cs="Arial"/>
          <w:color w:val="000000"/>
          <w:sz w:val="24"/>
          <w:szCs w:val="24"/>
        </w:rPr>
        <w:t xml:space="preserve"> shall not act as joint processors having joint and several liability.</w:t>
      </w:r>
    </w:p>
    <w:p w14:paraId="0D87CF92" w14:textId="77777777" w:rsidR="004A4015" w:rsidRDefault="004A4015">
      <w:pPr>
        <w:spacing w:after="60" w:line="240" w:lineRule="auto"/>
        <w:ind w:left="720"/>
        <w:jc w:val="both"/>
        <w:rPr>
          <w:rFonts w:ascii="Arial" w:eastAsia="Arial" w:hAnsi="Arial" w:cs="Arial"/>
          <w:color w:val="000000"/>
          <w:sz w:val="24"/>
          <w:szCs w:val="24"/>
        </w:rPr>
      </w:pPr>
    </w:p>
    <w:p w14:paraId="2E32D813" w14:textId="77777777" w:rsidR="004A4015" w:rsidRDefault="00550416">
      <w:pPr>
        <w:ind w:left="709" w:hanging="425"/>
        <w:rPr>
          <w:rFonts w:ascii="Arial" w:eastAsia="Arial" w:hAnsi="Arial" w:cs="Arial"/>
          <w:b/>
          <w:sz w:val="24"/>
          <w:szCs w:val="24"/>
        </w:rPr>
      </w:pPr>
      <w:r>
        <w:rPr>
          <w:rFonts w:ascii="Arial" w:eastAsia="Arial" w:hAnsi="Arial" w:cs="Arial"/>
          <w:b/>
          <w:sz w:val="24"/>
          <w:szCs w:val="24"/>
        </w:rPr>
        <w:t>11. Confidentiality and Press Releases</w:t>
      </w:r>
    </w:p>
    <w:p w14:paraId="6F98280B" w14:textId="77777777" w:rsidR="004A4015" w:rsidRDefault="00550416">
      <w:pPr>
        <w:spacing w:line="240" w:lineRule="auto"/>
        <w:ind w:left="1276" w:hanging="567"/>
        <w:jc w:val="both"/>
        <w:rPr>
          <w:rFonts w:ascii="Arial" w:eastAsia="Arial" w:hAnsi="Arial" w:cs="Arial"/>
          <w:sz w:val="24"/>
          <w:szCs w:val="24"/>
        </w:rPr>
      </w:pPr>
      <w:r>
        <w:rPr>
          <w:rFonts w:ascii="Arial" w:eastAsia="Arial" w:hAnsi="Arial" w:cs="Arial"/>
          <w:sz w:val="24"/>
          <w:szCs w:val="24"/>
        </w:rPr>
        <w:t xml:space="preserve">11.1 </w:t>
      </w:r>
      <w:r>
        <w:rPr>
          <w:rFonts w:ascii="Arial" w:eastAsia="Arial" w:hAnsi="Arial" w:cs="Arial"/>
          <w:sz w:val="24"/>
          <w:szCs w:val="24"/>
        </w:rPr>
        <w:tab/>
        <w:t>This Agreement and any information in or about this Agreement that is not publicly available is confidential. Such confidential information may be disclosed by a Party to their employees and individual contractors only, strictly on a need-to-know basis, unless otherwise agreed in writing between the Parties.</w:t>
      </w:r>
    </w:p>
    <w:p w14:paraId="3B45115A" w14:textId="77777777" w:rsidR="004A4015" w:rsidRDefault="00550416">
      <w:pPr>
        <w:spacing w:after="0" w:line="240" w:lineRule="auto"/>
        <w:ind w:left="1276" w:hanging="567"/>
        <w:jc w:val="both"/>
        <w:rPr>
          <w:rFonts w:ascii="Arial" w:eastAsia="Arial" w:hAnsi="Arial" w:cs="Arial"/>
          <w:sz w:val="24"/>
          <w:szCs w:val="24"/>
        </w:rPr>
      </w:pPr>
      <w:r>
        <w:rPr>
          <w:rFonts w:ascii="Arial" w:eastAsia="Arial" w:hAnsi="Arial" w:cs="Arial"/>
          <w:sz w:val="24"/>
          <w:szCs w:val="24"/>
        </w:rPr>
        <w:t>11.2</w:t>
      </w:r>
      <w:r>
        <w:rPr>
          <w:rFonts w:ascii="Arial" w:eastAsia="Arial" w:hAnsi="Arial" w:cs="Arial"/>
          <w:sz w:val="24"/>
          <w:szCs w:val="24"/>
        </w:rPr>
        <w:tab/>
        <w:t>Any form of publication by a Party such as but not limited to academic publications and press releases connected with the co-operation is not permitted without the prior written consent of the other Parties as described in clause 12.</w:t>
      </w:r>
    </w:p>
    <w:p w14:paraId="63B77E23" w14:textId="77777777" w:rsidR="004A4015" w:rsidRDefault="00550416">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b/>
      </w:r>
    </w:p>
    <w:p w14:paraId="116EF9C2" w14:textId="77777777" w:rsidR="004A4015" w:rsidRDefault="00550416">
      <w:pPr>
        <w:spacing w:after="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11.3</w:t>
      </w:r>
      <w:r>
        <w:rPr>
          <w:rFonts w:ascii="Arial" w:eastAsia="Arial" w:hAnsi="Arial" w:cs="Arial"/>
          <w:color w:val="000000"/>
          <w:sz w:val="24"/>
          <w:szCs w:val="24"/>
        </w:rPr>
        <w:tab/>
        <w:t>Clause 11.1 does not apply to information that:</w:t>
      </w:r>
    </w:p>
    <w:p w14:paraId="6970304F" w14:textId="77777777" w:rsidR="004A4015" w:rsidRDefault="00550416">
      <w:pPr>
        <w:keepNext/>
        <w:spacing w:after="0" w:line="240" w:lineRule="auto"/>
        <w:ind w:left="2127" w:hanging="851"/>
        <w:jc w:val="both"/>
        <w:rPr>
          <w:rFonts w:ascii="Arial" w:eastAsia="Arial" w:hAnsi="Arial" w:cs="Arial"/>
          <w:sz w:val="24"/>
          <w:szCs w:val="24"/>
        </w:rPr>
      </w:pPr>
      <w:r>
        <w:rPr>
          <w:rFonts w:ascii="Arial" w:eastAsia="Arial" w:hAnsi="Arial" w:cs="Arial"/>
          <w:sz w:val="24"/>
          <w:szCs w:val="24"/>
        </w:rPr>
        <w:t>11.3.1</w:t>
      </w:r>
      <w:r>
        <w:rPr>
          <w:rFonts w:ascii="Arial" w:eastAsia="Arial" w:hAnsi="Arial" w:cs="Arial"/>
          <w:sz w:val="24"/>
          <w:szCs w:val="24"/>
        </w:rPr>
        <w:tab/>
        <w:t xml:space="preserve">is obtained from a source other than one of the Parties and such source did not require the Parties to hold such secrets or information in confidence and did not limit or restrict such Parties’ use </w:t>
      </w:r>
      <w:proofErr w:type="gramStart"/>
      <w:r>
        <w:rPr>
          <w:rFonts w:ascii="Arial" w:eastAsia="Arial" w:hAnsi="Arial" w:cs="Arial"/>
          <w:sz w:val="24"/>
          <w:szCs w:val="24"/>
        </w:rPr>
        <w:t>thereof;</w:t>
      </w:r>
      <w:proofErr w:type="gramEnd"/>
    </w:p>
    <w:p w14:paraId="0FFA46AE" w14:textId="77777777" w:rsidR="004A4015" w:rsidRDefault="00550416">
      <w:pPr>
        <w:keepNext/>
        <w:spacing w:after="0" w:line="240" w:lineRule="auto"/>
        <w:ind w:left="2127" w:hanging="851"/>
        <w:jc w:val="both"/>
        <w:rPr>
          <w:rFonts w:ascii="Arial" w:eastAsia="Arial" w:hAnsi="Arial" w:cs="Arial"/>
          <w:sz w:val="24"/>
          <w:szCs w:val="24"/>
        </w:rPr>
      </w:pPr>
      <w:r>
        <w:rPr>
          <w:rFonts w:ascii="Arial" w:eastAsia="Arial" w:hAnsi="Arial" w:cs="Arial"/>
          <w:sz w:val="24"/>
          <w:szCs w:val="24"/>
        </w:rPr>
        <w:t xml:space="preserve">11.3.2   becomes public knowledge other than through the fault of any of the </w:t>
      </w:r>
      <w:proofErr w:type="gramStart"/>
      <w:r>
        <w:rPr>
          <w:rFonts w:ascii="Arial" w:eastAsia="Arial" w:hAnsi="Arial" w:cs="Arial"/>
          <w:sz w:val="24"/>
          <w:szCs w:val="24"/>
        </w:rPr>
        <w:t>Parties;</w:t>
      </w:r>
      <w:proofErr w:type="gramEnd"/>
    </w:p>
    <w:p w14:paraId="0F763DFB" w14:textId="77777777" w:rsidR="004A4015" w:rsidRDefault="00550416">
      <w:pPr>
        <w:keepNext/>
        <w:spacing w:after="0" w:line="240" w:lineRule="auto"/>
        <w:ind w:left="2127" w:hanging="851"/>
        <w:jc w:val="both"/>
        <w:rPr>
          <w:rFonts w:ascii="Arial" w:eastAsia="Arial" w:hAnsi="Arial" w:cs="Arial"/>
          <w:sz w:val="24"/>
          <w:szCs w:val="24"/>
        </w:rPr>
      </w:pPr>
      <w:r>
        <w:rPr>
          <w:rFonts w:ascii="Arial" w:eastAsia="Arial" w:hAnsi="Arial" w:cs="Arial"/>
          <w:sz w:val="24"/>
          <w:szCs w:val="24"/>
        </w:rPr>
        <w:t>11.3.3</w:t>
      </w:r>
      <w:r>
        <w:rPr>
          <w:rFonts w:ascii="Arial" w:eastAsia="Arial" w:hAnsi="Arial" w:cs="Arial"/>
          <w:sz w:val="24"/>
          <w:szCs w:val="24"/>
        </w:rPr>
        <w:tab/>
        <w:t>is required to be disclosed by any competent legal or regulatory authority; or</w:t>
      </w:r>
    </w:p>
    <w:p w14:paraId="46348593" w14:textId="77777777" w:rsidR="004A4015" w:rsidRDefault="00550416">
      <w:pPr>
        <w:keepNext/>
        <w:spacing w:after="0" w:line="240" w:lineRule="auto"/>
        <w:ind w:left="2127" w:hanging="851"/>
        <w:jc w:val="both"/>
        <w:rPr>
          <w:rFonts w:ascii="Arial" w:eastAsia="Arial" w:hAnsi="Arial" w:cs="Arial"/>
          <w:sz w:val="24"/>
          <w:szCs w:val="24"/>
        </w:rPr>
      </w:pPr>
      <w:r>
        <w:rPr>
          <w:rFonts w:ascii="Arial" w:eastAsia="Arial" w:hAnsi="Arial" w:cs="Arial"/>
          <w:sz w:val="24"/>
          <w:szCs w:val="24"/>
        </w:rPr>
        <w:t xml:space="preserve">11.3.4 </w:t>
      </w:r>
      <w:r>
        <w:rPr>
          <w:rFonts w:ascii="Arial" w:eastAsia="Arial" w:hAnsi="Arial" w:cs="Arial"/>
          <w:sz w:val="24"/>
          <w:szCs w:val="24"/>
        </w:rPr>
        <w:tab/>
        <w:t xml:space="preserve">is permitted to be used or disclosed pursuant to the terms of a separate agreement between the Parties in which case such </w:t>
      </w:r>
      <w:proofErr w:type="gramStart"/>
      <w:r>
        <w:rPr>
          <w:rFonts w:ascii="Arial" w:eastAsia="Arial" w:hAnsi="Arial" w:cs="Arial"/>
          <w:sz w:val="24"/>
          <w:szCs w:val="24"/>
        </w:rPr>
        <w:t>use</w:t>
      </w:r>
      <w:proofErr w:type="gramEnd"/>
      <w:r>
        <w:rPr>
          <w:rFonts w:ascii="Arial" w:eastAsia="Arial" w:hAnsi="Arial" w:cs="Arial"/>
          <w:sz w:val="24"/>
          <w:szCs w:val="24"/>
        </w:rPr>
        <w:t xml:space="preserve"> or disclosure shall be governed by the terms of the relevant agreement.</w:t>
      </w:r>
    </w:p>
    <w:p w14:paraId="67F52580" w14:textId="77777777" w:rsidR="004A4015" w:rsidRDefault="004A4015">
      <w:pPr>
        <w:keepNext/>
        <w:spacing w:after="0" w:line="240" w:lineRule="auto"/>
        <w:ind w:left="2160" w:hanging="720"/>
        <w:jc w:val="both"/>
        <w:rPr>
          <w:rFonts w:ascii="Arial" w:eastAsia="Arial" w:hAnsi="Arial" w:cs="Arial"/>
          <w:color w:val="000000"/>
          <w:sz w:val="24"/>
          <w:szCs w:val="24"/>
        </w:rPr>
      </w:pPr>
    </w:p>
    <w:p w14:paraId="42AC9C2E" w14:textId="77777777" w:rsidR="004A4015" w:rsidRDefault="00550416">
      <w:pPr>
        <w:spacing w:after="0" w:line="240" w:lineRule="auto"/>
        <w:ind w:left="709" w:hanging="425"/>
        <w:jc w:val="both"/>
        <w:rPr>
          <w:rFonts w:ascii="Arial" w:eastAsia="Arial" w:hAnsi="Arial" w:cs="Arial"/>
          <w:b/>
          <w:sz w:val="24"/>
          <w:szCs w:val="24"/>
        </w:rPr>
      </w:pPr>
      <w:r>
        <w:rPr>
          <w:rFonts w:ascii="Arial" w:eastAsia="Arial" w:hAnsi="Arial" w:cs="Arial"/>
          <w:b/>
          <w:sz w:val="24"/>
          <w:szCs w:val="24"/>
        </w:rPr>
        <w:t>12. Publication and disclosure of results</w:t>
      </w:r>
    </w:p>
    <w:p w14:paraId="72F07423" w14:textId="77777777" w:rsidR="004A4015" w:rsidRDefault="00550416">
      <w:pPr>
        <w:spacing w:before="240" w:after="240"/>
        <w:ind w:left="1276" w:hanging="567"/>
        <w:jc w:val="both"/>
        <w:rPr>
          <w:rFonts w:ascii="Arial" w:eastAsia="Arial" w:hAnsi="Arial" w:cs="Arial"/>
          <w:sz w:val="24"/>
          <w:szCs w:val="24"/>
        </w:rPr>
      </w:pPr>
      <w:r>
        <w:rPr>
          <w:rFonts w:ascii="Arial" w:eastAsia="Arial" w:hAnsi="Arial" w:cs="Arial"/>
          <w:sz w:val="24"/>
          <w:szCs w:val="24"/>
        </w:rPr>
        <w:t xml:space="preserve">12.1 All publications shall </w:t>
      </w:r>
      <w:proofErr w:type="gramStart"/>
      <w:r>
        <w:rPr>
          <w:rFonts w:ascii="Arial" w:eastAsia="Arial" w:hAnsi="Arial" w:cs="Arial"/>
          <w:sz w:val="24"/>
          <w:szCs w:val="24"/>
        </w:rPr>
        <w:t>make reference</w:t>
      </w:r>
      <w:proofErr w:type="gramEnd"/>
      <w:r>
        <w:rPr>
          <w:rFonts w:ascii="Arial" w:eastAsia="Arial" w:hAnsi="Arial" w:cs="Arial"/>
          <w:sz w:val="24"/>
          <w:szCs w:val="24"/>
        </w:rPr>
        <w:t xml:space="preserve"> and/or acknowledge all the Parties in the collaboration. </w:t>
      </w:r>
    </w:p>
    <w:p w14:paraId="0DA46458" w14:textId="77777777" w:rsidR="004A4015" w:rsidRDefault="00550416">
      <w:pPr>
        <w:spacing w:before="240" w:after="240"/>
        <w:ind w:left="1276" w:hanging="567"/>
        <w:jc w:val="both"/>
        <w:rPr>
          <w:rFonts w:ascii="Arial" w:eastAsia="Arial" w:hAnsi="Arial" w:cs="Arial"/>
          <w:sz w:val="24"/>
          <w:szCs w:val="24"/>
        </w:rPr>
      </w:pPr>
      <w:r>
        <w:rPr>
          <w:rFonts w:ascii="Arial" w:eastAsia="Arial" w:hAnsi="Arial" w:cs="Arial"/>
          <w:sz w:val="24"/>
          <w:szCs w:val="24"/>
        </w:rPr>
        <w:lastRenderedPageBreak/>
        <w:t xml:space="preserve">12.2 </w:t>
      </w:r>
      <w:r w:rsidR="009A67CD">
        <w:rPr>
          <w:rFonts w:ascii="Arial" w:eastAsia="Arial" w:hAnsi="Arial" w:cs="Arial"/>
          <w:sz w:val="24"/>
          <w:szCs w:val="24"/>
        </w:rPr>
        <w:t xml:space="preserve">INSERT NAME OF </w:t>
      </w:r>
      <w:proofErr w:type="gramStart"/>
      <w:r w:rsidR="009A67CD">
        <w:rPr>
          <w:rFonts w:ascii="Arial" w:eastAsia="Arial" w:hAnsi="Arial" w:cs="Arial"/>
          <w:sz w:val="24"/>
          <w:szCs w:val="24"/>
        </w:rPr>
        <w:t xml:space="preserve">MNO </w:t>
      </w:r>
      <w:r>
        <w:rPr>
          <w:rFonts w:ascii="Arial" w:eastAsia="Arial" w:hAnsi="Arial" w:cs="Arial"/>
          <w:sz w:val="24"/>
          <w:szCs w:val="24"/>
        </w:rPr>
        <w:t xml:space="preserve"> shall</w:t>
      </w:r>
      <w:proofErr w:type="gramEnd"/>
      <w:r>
        <w:rPr>
          <w:rFonts w:ascii="Arial" w:eastAsia="Arial" w:hAnsi="Arial" w:cs="Arial"/>
          <w:sz w:val="24"/>
          <w:szCs w:val="24"/>
        </w:rPr>
        <w:t xml:space="preserve"> have the right to approve the publication and disclosure of the results as follows:  </w:t>
      </w:r>
    </w:p>
    <w:p w14:paraId="76AA40BC" w14:textId="77777777" w:rsidR="004A4015" w:rsidRDefault="00550416">
      <w:pPr>
        <w:spacing w:before="240" w:after="240"/>
        <w:ind w:left="1701" w:hanging="425"/>
        <w:jc w:val="both"/>
        <w:rPr>
          <w:rFonts w:ascii="Arial" w:eastAsia="Arial" w:hAnsi="Arial" w:cs="Arial"/>
          <w:sz w:val="24"/>
          <w:szCs w:val="24"/>
        </w:rPr>
      </w:pPr>
      <w:r>
        <w:rPr>
          <w:rFonts w:ascii="Arial" w:eastAsia="Arial" w:hAnsi="Arial" w:cs="Arial"/>
          <w:sz w:val="24"/>
          <w:szCs w:val="24"/>
        </w:rPr>
        <w:t>12.2.1 Aggregated CDRs</w:t>
      </w:r>
    </w:p>
    <w:p w14:paraId="7C82520C" w14:textId="77777777" w:rsidR="004A4015" w:rsidRDefault="00550416">
      <w:pPr>
        <w:spacing w:before="240" w:after="240"/>
        <w:ind w:left="2977" w:hanging="991"/>
        <w:jc w:val="both"/>
        <w:rPr>
          <w:rFonts w:ascii="Arial" w:eastAsia="Arial" w:hAnsi="Arial" w:cs="Arial"/>
          <w:sz w:val="24"/>
          <w:szCs w:val="24"/>
        </w:rPr>
      </w:pPr>
      <w:r>
        <w:rPr>
          <w:rFonts w:ascii="Arial" w:eastAsia="Arial" w:hAnsi="Arial" w:cs="Arial"/>
          <w:sz w:val="24"/>
          <w:szCs w:val="24"/>
        </w:rPr>
        <w:t xml:space="preserve">12.2.1.1. Aggregated CDRs listed in </w:t>
      </w:r>
      <w:r>
        <w:rPr>
          <w:rFonts w:ascii="Arial" w:eastAsia="Arial" w:hAnsi="Arial" w:cs="Arial"/>
          <w:i/>
          <w:sz w:val="24"/>
          <w:szCs w:val="24"/>
        </w:rPr>
        <w:t>Appendix 6 - Approved Anonymised Aggregates</w:t>
      </w:r>
      <w:r>
        <w:rPr>
          <w:rFonts w:ascii="Arial" w:eastAsia="Arial" w:hAnsi="Arial" w:cs="Arial"/>
          <w:sz w:val="24"/>
          <w:szCs w:val="24"/>
        </w:rPr>
        <w:t xml:space="preserve"> are pre-approved for disclosure to </w:t>
      </w:r>
      <w:r w:rsidR="009A67CD">
        <w:rPr>
          <w:rFonts w:ascii="Arial" w:eastAsia="Arial" w:hAnsi="Arial" w:cs="Arial"/>
          <w:sz w:val="24"/>
          <w:szCs w:val="24"/>
        </w:rPr>
        <w:t>INSERT NAME OF NSO</w:t>
      </w:r>
      <w:r>
        <w:rPr>
          <w:rFonts w:ascii="Arial" w:eastAsia="Arial" w:hAnsi="Arial" w:cs="Arial"/>
          <w:sz w:val="24"/>
          <w:szCs w:val="24"/>
        </w:rPr>
        <w:t xml:space="preserve"> for use as per the Purpose. This includes onward disclosure of the said aggregates to Government of </w:t>
      </w:r>
      <w:r w:rsidR="009A67CD">
        <w:rPr>
          <w:rFonts w:ascii="Arial" w:eastAsia="Arial" w:hAnsi="Arial" w:cs="Arial"/>
          <w:sz w:val="24"/>
          <w:szCs w:val="24"/>
        </w:rPr>
        <w:t>INSERT NAME OF COUNTRY</w:t>
      </w:r>
      <w:r>
        <w:rPr>
          <w:rFonts w:ascii="Arial" w:eastAsia="Arial" w:hAnsi="Arial" w:cs="Arial"/>
          <w:sz w:val="24"/>
          <w:szCs w:val="24"/>
        </w:rPr>
        <w:t xml:space="preserve"> Ministries, Departments and Agencies, but </w:t>
      </w:r>
      <w:proofErr w:type="gramStart"/>
      <w:r>
        <w:rPr>
          <w:rFonts w:ascii="Arial" w:eastAsia="Arial" w:hAnsi="Arial" w:cs="Arial"/>
          <w:sz w:val="24"/>
          <w:szCs w:val="24"/>
        </w:rPr>
        <w:t>excludes  onward</w:t>
      </w:r>
      <w:proofErr w:type="gramEnd"/>
      <w:r>
        <w:rPr>
          <w:rFonts w:ascii="Arial" w:eastAsia="Arial" w:hAnsi="Arial" w:cs="Arial"/>
          <w:sz w:val="24"/>
          <w:szCs w:val="24"/>
        </w:rPr>
        <w:t xml:space="preserve"> disclosure to other third parties.;</w:t>
      </w:r>
    </w:p>
    <w:p w14:paraId="2E9289FA" w14:textId="77777777" w:rsidR="004A4015" w:rsidRDefault="00550416">
      <w:pPr>
        <w:spacing w:before="240" w:after="240"/>
        <w:ind w:left="2977" w:hanging="991"/>
        <w:jc w:val="both"/>
        <w:rPr>
          <w:rFonts w:ascii="Arial" w:eastAsia="Arial" w:hAnsi="Arial" w:cs="Arial"/>
          <w:sz w:val="24"/>
          <w:szCs w:val="24"/>
        </w:rPr>
      </w:pPr>
      <w:r>
        <w:rPr>
          <w:rFonts w:ascii="Arial" w:eastAsia="Arial" w:hAnsi="Arial" w:cs="Arial"/>
          <w:sz w:val="24"/>
          <w:szCs w:val="24"/>
        </w:rPr>
        <w:t xml:space="preserve">12.2.1.2. Aggregated CDRs listed in </w:t>
      </w:r>
      <w:r>
        <w:rPr>
          <w:rFonts w:ascii="Arial" w:eastAsia="Arial" w:hAnsi="Arial" w:cs="Arial"/>
          <w:i/>
          <w:sz w:val="24"/>
          <w:szCs w:val="24"/>
        </w:rPr>
        <w:t>Appendix 6 - Approved Anonymised Aggregates</w:t>
      </w:r>
      <w:r>
        <w:rPr>
          <w:rFonts w:ascii="Arial" w:eastAsia="Arial" w:hAnsi="Arial" w:cs="Arial"/>
          <w:sz w:val="24"/>
          <w:szCs w:val="24"/>
        </w:rPr>
        <w:t xml:space="preserve"> and/or any other aggregated CDRs not listed will only be disclosed to other third parties after </w:t>
      </w:r>
      <w:r w:rsidR="009A67CD">
        <w:rPr>
          <w:rFonts w:ascii="Arial" w:eastAsia="Arial" w:hAnsi="Arial" w:cs="Arial"/>
          <w:sz w:val="24"/>
          <w:szCs w:val="24"/>
        </w:rPr>
        <w:t xml:space="preserve">INSERT NAME OF </w:t>
      </w:r>
      <w:proofErr w:type="gramStart"/>
      <w:r w:rsidR="009A67CD">
        <w:rPr>
          <w:rFonts w:ascii="Arial" w:eastAsia="Arial" w:hAnsi="Arial" w:cs="Arial"/>
          <w:sz w:val="24"/>
          <w:szCs w:val="24"/>
        </w:rPr>
        <w:t xml:space="preserve">MNO </w:t>
      </w:r>
      <w:r>
        <w:rPr>
          <w:rFonts w:ascii="Arial" w:eastAsia="Arial" w:hAnsi="Arial" w:cs="Arial"/>
          <w:sz w:val="24"/>
          <w:szCs w:val="24"/>
        </w:rPr>
        <w:t xml:space="preserve"> has</w:t>
      </w:r>
      <w:proofErr w:type="gramEnd"/>
      <w:r>
        <w:rPr>
          <w:rFonts w:ascii="Arial" w:eastAsia="Arial" w:hAnsi="Arial" w:cs="Arial"/>
          <w:sz w:val="24"/>
          <w:szCs w:val="24"/>
        </w:rPr>
        <w:t xml:space="preserve"> approved their onward disclosure (see clause 12.3);</w:t>
      </w:r>
    </w:p>
    <w:p w14:paraId="46C3F9C9" w14:textId="77777777" w:rsidR="004A4015" w:rsidRDefault="00550416">
      <w:pPr>
        <w:spacing w:before="240" w:after="240"/>
        <w:ind w:left="2977" w:hanging="991"/>
        <w:jc w:val="both"/>
        <w:rPr>
          <w:rFonts w:ascii="Arial" w:eastAsia="Arial" w:hAnsi="Arial" w:cs="Arial"/>
          <w:sz w:val="24"/>
          <w:szCs w:val="24"/>
        </w:rPr>
      </w:pPr>
      <w:bookmarkStart w:id="11" w:name="_17dp8vu" w:colFirst="0" w:colLast="0"/>
      <w:bookmarkEnd w:id="11"/>
      <w:r>
        <w:rPr>
          <w:rFonts w:ascii="Arial" w:eastAsia="Arial" w:hAnsi="Arial" w:cs="Arial"/>
          <w:sz w:val="24"/>
          <w:szCs w:val="24"/>
        </w:rPr>
        <w:t xml:space="preserve">12.2.1.3 Aggregated CDRs </w:t>
      </w:r>
      <w:r>
        <w:rPr>
          <w:rFonts w:ascii="Arial" w:eastAsia="Arial" w:hAnsi="Arial" w:cs="Arial"/>
          <w:sz w:val="24"/>
          <w:szCs w:val="24"/>
          <w:u w:val="single"/>
        </w:rPr>
        <w:t>not</w:t>
      </w:r>
      <w:r>
        <w:rPr>
          <w:rFonts w:ascii="Arial" w:eastAsia="Arial" w:hAnsi="Arial" w:cs="Arial"/>
          <w:sz w:val="24"/>
          <w:szCs w:val="24"/>
        </w:rPr>
        <w:t xml:space="preserve"> listed in </w:t>
      </w:r>
      <w:r>
        <w:rPr>
          <w:rFonts w:ascii="Arial" w:eastAsia="Arial" w:hAnsi="Arial" w:cs="Arial"/>
          <w:i/>
          <w:sz w:val="24"/>
          <w:szCs w:val="24"/>
        </w:rPr>
        <w:t>Appendix 6 - Approved Anonymised Aggregates</w:t>
      </w:r>
      <w:r>
        <w:rPr>
          <w:rFonts w:ascii="Arial" w:eastAsia="Arial" w:hAnsi="Arial" w:cs="Arial"/>
          <w:sz w:val="24"/>
          <w:szCs w:val="24"/>
        </w:rPr>
        <w:t xml:space="preserve"> will only be disclosed to </w:t>
      </w:r>
      <w:r w:rsidR="009A67CD">
        <w:rPr>
          <w:rFonts w:ascii="Arial" w:eastAsia="Arial" w:hAnsi="Arial" w:cs="Arial"/>
          <w:sz w:val="24"/>
          <w:szCs w:val="24"/>
        </w:rPr>
        <w:t>INSERT NAME OF NSO</w:t>
      </w:r>
      <w:r>
        <w:rPr>
          <w:rFonts w:ascii="Arial" w:eastAsia="Arial" w:hAnsi="Arial" w:cs="Arial"/>
          <w:sz w:val="24"/>
          <w:szCs w:val="24"/>
        </w:rPr>
        <w:t xml:space="preserve"> after </w:t>
      </w:r>
      <w:r w:rsidR="009A67CD">
        <w:rPr>
          <w:rFonts w:ascii="Arial" w:eastAsia="Arial" w:hAnsi="Arial" w:cs="Arial"/>
          <w:sz w:val="24"/>
          <w:szCs w:val="24"/>
        </w:rPr>
        <w:t xml:space="preserve">INSERT NAME OF </w:t>
      </w:r>
      <w:proofErr w:type="gramStart"/>
      <w:r w:rsidR="009A67CD">
        <w:rPr>
          <w:rFonts w:ascii="Arial" w:eastAsia="Arial" w:hAnsi="Arial" w:cs="Arial"/>
          <w:sz w:val="24"/>
          <w:szCs w:val="24"/>
        </w:rPr>
        <w:t xml:space="preserve">MNO </w:t>
      </w:r>
      <w:r>
        <w:rPr>
          <w:rFonts w:ascii="Arial" w:eastAsia="Arial" w:hAnsi="Arial" w:cs="Arial"/>
          <w:sz w:val="24"/>
          <w:szCs w:val="24"/>
        </w:rPr>
        <w:t xml:space="preserve"> has</w:t>
      </w:r>
      <w:proofErr w:type="gramEnd"/>
      <w:r>
        <w:rPr>
          <w:rFonts w:ascii="Arial" w:eastAsia="Arial" w:hAnsi="Arial" w:cs="Arial"/>
          <w:sz w:val="24"/>
          <w:szCs w:val="24"/>
        </w:rPr>
        <w:t xml:space="preserve"> approved their onward disclosure. Such aggregates will only be added to the list of approved aggregated CDRs for regular, future onward distribution to </w:t>
      </w:r>
      <w:r w:rsidR="009A67CD">
        <w:rPr>
          <w:rFonts w:ascii="Arial" w:eastAsia="Arial" w:hAnsi="Arial" w:cs="Arial"/>
          <w:sz w:val="24"/>
          <w:szCs w:val="24"/>
        </w:rPr>
        <w:t>INSERT NAME OF NSO</w:t>
      </w:r>
      <w:r>
        <w:rPr>
          <w:rFonts w:ascii="Arial" w:eastAsia="Arial" w:hAnsi="Arial" w:cs="Arial"/>
          <w:sz w:val="24"/>
          <w:szCs w:val="24"/>
        </w:rPr>
        <w:t xml:space="preserve"> by means of the signing an addendum to this Agreement as specified in clause 18. </w:t>
      </w:r>
    </w:p>
    <w:p w14:paraId="6752762C" w14:textId="77777777" w:rsidR="004A4015" w:rsidRDefault="00550416">
      <w:pPr>
        <w:spacing w:before="240" w:after="240"/>
        <w:ind w:left="1985" w:hanging="709"/>
        <w:jc w:val="both"/>
        <w:rPr>
          <w:rFonts w:ascii="Arial" w:eastAsia="Arial" w:hAnsi="Arial" w:cs="Arial"/>
          <w:sz w:val="24"/>
          <w:szCs w:val="24"/>
        </w:rPr>
      </w:pPr>
      <w:r>
        <w:rPr>
          <w:rFonts w:ascii="Arial" w:eastAsia="Arial" w:hAnsi="Arial" w:cs="Arial"/>
          <w:sz w:val="24"/>
          <w:szCs w:val="24"/>
        </w:rPr>
        <w:t>12.2.2. Derived Products of the Aggregated CDRs</w:t>
      </w:r>
    </w:p>
    <w:p w14:paraId="618C743D" w14:textId="77777777" w:rsidR="004A4015" w:rsidRDefault="00550416">
      <w:pPr>
        <w:spacing w:before="240" w:after="240"/>
        <w:ind w:left="2977" w:hanging="991"/>
        <w:jc w:val="both"/>
        <w:rPr>
          <w:rFonts w:ascii="Arial" w:eastAsia="Arial" w:hAnsi="Arial" w:cs="Arial"/>
          <w:sz w:val="24"/>
          <w:szCs w:val="24"/>
        </w:rPr>
      </w:pPr>
      <w:r>
        <w:rPr>
          <w:rFonts w:ascii="Arial" w:eastAsia="Arial" w:hAnsi="Arial" w:cs="Arial"/>
          <w:sz w:val="24"/>
          <w:szCs w:val="24"/>
        </w:rPr>
        <w:t xml:space="preserve">12.2.2.1 Derived Products of the Aggregated CDRs listed in Appendix 6 which are produced by any of the Parties or any Government of </w:t>
      </w:r>
      <w:r w:rsidR="009A67CD">
        <w:rPr>
          <w:rFonts w:ascii="Arial" w:eastAsia="Arial" w:hAnsi="Arial" w:cs="Arial"/>
          <w:sz w:val="24"/>
          <w:szCs w:val="24"/>
        </w:rPr>
        <w:t>INSERT NAME OF COUNTRY</w:t>
      </w:r>
      <w:r>
        <w:rPr>
          <w:rFonts w:ascii="Arial" w:eastAsia="Arial" w:hAnsi="Arial" w:cs="Arial"/>
          <w:sz w:val="24"/>
          <w:szCs w:val="24"/>
        </w:rPr>
        <w:t xml:space="preserve"> Ministries, Departments and Agencies and which are intended to be used for the Purpose, including sharing with the Parties or any Government of </w:t>
      </w:r>
      <w:r w:rsidR="009A67CD">
        <w:rPr>
          <w:rFonts w:ascii="Arial" w:eastAsia="Arial" w:hAnsi="Arial" w:cs="Arial"/>
          <w:sz w:val="24"/>
          <w:szCs w:val="24"/>
        </w:rPr>
        <w:t>INSERT NAME OF COUNTRY</w:t>
      </w:r>
      <w:r>
        <w:rPr>
          <w:rFonts w:ascii="Arial" w:eastAsia="Arial" w:hAnsi="Arial" w:cs="Arial"/>
          <w:sz w:val="24"/>
          <w:szCs w:val="24"/>
        </w:rPr>
        <w:t xml:space="preserve"> Ministries, Departments and Agencies, </w:t>
      </w:r>
      <w:r>
        <w:rPr>
          <w:rFonts w:ascii="Arial" w:eastAsia="Arial" w:hAnsi="Arial" w:cs="Arial"/>
          <w:sz w:val="24"/>
          <w:szCs w:val="24"/>
          <w:u w:val="single"/>
        </w:rPr>
        <w:t>but which are not intended to be publicly disclosed</w:t>
      </w:r>
      <w:r>
        <w:rPr>
          <w:rFonts w:ascii="Arial" w:eastAsia="Arial" w:hAnsi="Arial" w:cs="Arial"/>
          <w:sz w:val="24"/>
          <w:szCs w:val="24"/>
        </w:rPr>
        <w:t xml:space="preserve">, are considered pre-approved. For the purposes of this </w:t>
      </w:r>
      <w:proofErr w:type="gramStart"/>
      <w:r>
        <w:rPr>
          <w:rFonts w:ascii="Arial" w:eastAsia="Arial" w:hAnsi="Arial" w:cs="Arial"/>
          <w:sz w:val="24"/>
          <w:szCs w:val="24"/>
        </w:rPr>
        <w:t>clause  Derived</w:t>
      </w:r>
      <w:proofErr w:type="gramEnd"/>
      <w:r>
        <w:rPr>
          <w:rFonts w:ascii="Arial" w:eastAsia="Arial" w:hAnsi="Arial" w:cs="Arial"/>
          <w:sz w:val="24"/>
          <w:szCs w:val="24"/>
        </w:rPr>
        <w:t xml:space="preserve"> Products means  visualisations of the data (e.g. graphs, maps, tables) used in presentation slide </w:t>
      </w:r>
      <w:r>
        <w:rPr>
          <w:rFonts w:ascii="Arial" w:eastAsia="Arial" w:hAnsi="Arial" w:cs="Arial"/>
          <w:sz w:val="24"/>
          <w:szCs w:val="24"/>
        </w:rPr>
        <w:lastRenderedPageBreak/>
        <w:t>decks, draft reports and non-public interactive dashboards.</w:t>
      </w:r>
    </w:p>
    <w:p w14:paraId="64542478" w14:textId="77777777" w:rsidR="004A4015" w:rsidRDefault="00550416">
      <w:pPr>
        <w:spacing w:before="240" w:after="240"/>
        <w:ind w:left="2977" w:hanging="991"/>
        <w:jc w:val="both"/>
        <w:rPr>
          <w:rFonts w:ascii="Arial" w:eastAsia="Arial" w:hAnsi="Arial" w:cs="Arial"/>
          <w:sz w:val="24"/>
          <w:szCs w:val="24"/>
        </w:rPr>
      </w:pPr>
      <w:r>
        <w:rPr>
          <w:rFonts w:ascii="Arial" w:eastAsia="Arial" w:hAnsi="Arial" w:cs="Arial"/>
          <w:sz w:val="24"/>
          <w:szCs w:val="24"/>
        </w:rPr>
        <w:t xml:space="preserve">12.2.2.2 Derived Products of the Aggregated CDRs not listed in Appendix 6 will only be disclosed to </w:t>
      </w:r>
      <w:r w:rsidR="009A67CD">
        <w:rPr>
          <w:rFonts w:ascii="Arial" w:eastAsia="Arial" w:hAnsi="Arial" w:cs="Arial"/>
          <w:sz w:val="24"/>
          <w:szCs w:val="24"/>
        </w:rPr>
        <w:t>INSERT NAME OF NSO</w:t>
      </w:r>
      <w:r>
        <w:rPr>
          <w:rFonts w:ascii="Arial" w:eastAsia="Arial" w:hAnsi="Arial" w:cs="Arial"/>
          <w:sz w:val="24"/>
          <w:szCs w:val="24"/>
        </w:rPr>
        <w:t xml:space="preserve"> after </w:t>
      </w:r>
      <w:r w:rsidR="009A67CD">
        <w:rPr>
          <w:rFonts w:ascii="Arial" w:eastAsia="Arial" w:hAnsi="Arial" w:cs="Arial"/>
          <w:sz w:val="24"/>
          <w:szCs w:val="24"/>
        </w:rPr>
        <w:t xml:space="preserve">INSERT NAME OF </w:t>
      </w:r>
      <w:proofErr w:type="gramStart"/>
      <w:r w:rsidR="009A67CD">
        <w:rPr>
          <w:rFonts w:ascii="Arial" w:eastAsia="Arial" w:hAnsi="Arial" w:cs="Arial"/>
          <w:sz w:val="24"/>
          <w:szCs w:val="24"/>
        </w:rPr>
        <w:t xml:space="preserve">MNO </w:t>
      </w:r>
      <w:r>
        <w:rPr>
          <w:rFonts w:ascii="Arial" w:eastAsia="Arial" w:hAnsi="Arial" w:cs="Arial"/>
          <w:sz w:val="24"/>
          <w:szCs w:val="24"/>
        </w:rPr>
        <w:t xml:space="preserve"> has</w:t>
      </w:r>
      <w:proofErr w:type="gramEnd"/>
      <w:r>
        <w:rPr>
          <w:rFonts w:ascii="Arial" w:eastAsia="Arial" w:hAnsi="Arial" w:cs="Arial"/>
          <w:sz w:val="24"/>
          <w:szCs w:val="24"/>
        </w:rPr>
        <w:t xml:space="preserve"> approved their onward disclosure.</w:t>
      </w:r>
    </w:p>
    <w:p w14:paraId="0B080768" w14:textId="77777777" w:rsidR="004A4015" w:rsidRDefault="00550416">
      <w:pPr>
        <w:spacing w:before="240" w:after="240"/>
        <w:ind w:left="2977" w:hanging="991"/>
        <w:jc w:val="both"/>
        <w:rPr>
          <w:rFonts w:ascii="Arial" w:eastAsia="Arial" w:hAnsi="Arial" w:cs="Arial"/>
          <w:sz w:val="24"/>
          <w:szCs w:val="24"/>
        </w:rPr>
      </w:pPr>
      <w:r>
        <w:rPr>
          <w:rFonts w:ascii="Arial" w:eastAsia="Arial" w:hAnsi="Arial" w:cs="Arial"/>
          <w:sz w:val="24"/>
          <w:szCs w:val="24"/>
        </w:rPr>
        <w:t xml:space="preserve">12.2.2.3 Publications of Derived Products of the Aggregated CDRs (both pre-approved and others), including those which are produced by any of the Parties or any Government of </w:t>
      </w:r>
      <w:r w:rsidR="009A67CD">
        <w:rPr>
          <w:rFonts w:ascii="Arial" w:eastAsia="Arial" w:hAnsi="Arial" w:cs="Arial"/>
          <w:sz w:val="24"/>
          <w:szCs w:val="24"/>
        </w:rPr>
        <w:t>INSERT NAME OF COUNTRY</w:t>
      </w:r>
      <w:r>
        <w:rPr>
          <w:rFonts w:ascii="Arial" w:eastAsia="Arial" w:hAnsi="Arial" w:cs="Arial"/>
          <w:sz w:val="24"/>
          <w:szCs w:val="24"/>
        </w:rPr>
        <w:t xml:space="preserve"> Ministries, Departments and Agencies, and which are intended to be publicly disclosed, will be provided to </w:t>
      </w:r>
      <w:r w:rsidR="009A67CD">
        <w:rPr>
          <w:rFonts w:ascii="Arial" w:eastAsia="Arial" w:hAnsi="Arial" w:cs="Arial"/>
          <w:sz w:val="24"/>
          <w:szCs w:val="24"/>
        </w:rPr>
        <w:t xml:space="preserve">INSERT NAME OF </w:t>
      </w:r>
      <w:proofErr w:type="gramStart"/>
      <w:r w:rsidR="009A67CD">
        <w:rPr>
          <w:rFonts w:ascii="Arial" w:eastAsia="Arial" w:hAnsi="Arial" w:cs="Arial"/>
          <w:sz w:val="24"/>
          <w:szCs w:val="24"/>
        </w:rPr>
        <w:t xml:space="preserve">MNO </w:t>
      </w:r>
      <w:r>
        <w:rPr>
          <w:rFonts w:ascii="Arial" w:eastAsia="Arial" w:hAnsi="Arial" w:cs="Arial"/>
          <w:sz w:val="24"/>
          <w:szCs w:val="24"/>
        </w:rPr>
        <w:t xml:space="preserve"> at</w:t>
      </w:r>
      <w:proofErr w:type="gramEnd"/>
      <w:r>
        <w:rPr>
          <w:rFonts w:ascii="Arial" w:eastAsia="Arial" w:hAnsi="Arial" w:cs="Arial"/>
          <w:sz w:val="24"/>
          <w:szCs w:val="24"/>
        </w:rPr>
        <w:t xml:space="preserve"> least thirty (30) days prior to any such publication. </w:t>
      </w:r>
      <w:r w:rsidR="009A67CD">
        <w:rPr>
          <w:rFonts w:ascii="Arial" w:eastAsia="Arial" w:hAnsi="Arial" w:cs="Arial"/>
          <w:sz w:val="24"/>
          <w:szCs w:val="24"/>
        </w:rPr>
        <w:t xml:space="preserve">INSERT NAME OF </w:t>
      </w:r>
      <w:proofErr w:type="gramStart"/>
      <w:r w:rsidR="009A67CD">
        <w:rPr>
          <w:rFonts w:ascii="Arial" w:eastAsia="Arial" w:hAnsi="Arial" w:cs="Arial"/>
          <w:sz w:val="24"/>
          <w:szCs w:val="24"/>
        </w:rPr>
        <w:t xml:space="preserve">MNO </w:t>
      </w:r>
      <w:r>
        <w:rPr>
          <w:rFonts w:ascii="Arial" w:eastAsia="Arial" w:hAnsi="Arial" w:cs="Arial"/>
          <w:sz w:val="24"/>
          <w:szCs w:val="24"/>
        </w:rPr>
        <w:t xml:space="preserve"> shall</w:t>
      </w:r>
      <w:proofErr w:type="gramEnd"/>
      <w:r>
        <w:rPr>
          <w:rFonts w:ascii="Arial" w:eastAsia="Arial" w:hAnsi="Arial" w:cs="Arial"/>
          <w:sz w:val="24"/>
          <w:szCs w:val="24"/>
        </w:rPr>
        <w:t xml:space="preserve"> have the right to review and approve any such publication or require removal or changes to any parts of the publication that constitute </w:t>
      </w:r>
      <w:r w:rsidR="009A67CD">
        <w:rPr>
          <w:rFonts w:ascii="Arial" w:eastAsia="Arial" w:hAnsi="Arial" w:cs="Arial"/>
          <w:sz w:val="24"/>
          <w:szCs w:val="24"/>
        </w:rPr>
        <w:t xml:space="preserve">INSERT NAME OF MNO </w:t>
      </w:r>
      <w:r>
        <w:rPr>
          <w:rFonts w:ascii="Arial" w:eastAsia="Arial" w:hAnsi="Arial" w:cs="Arial"/>
          <w:sz w:val="24"/>
          <w:szCs w:val="24"/>
        </w:rPr>
        <w:t>confidential information.</w:t>
      </w:r>
      <w:r>
        <w:rPr>
          <w:rFonts w:ascii="Arial" w:eastAsia="Arial" w:hAnsi="Arial" w:cs="Arial"/>
          <w:sz w:val="24"/>
          <w:szCs w:val="24"/>
        </w:rPr>
        <w:tab/>
        <w:t xml:space="preserve">                                                                                                                    </w:t>
      </w:r>
    </w:p>
    <w:p w14:paraId="4E10E544" w14:textId="77777777" w:rsidR="004A4015" w:rsidRDefault="00550416">
      <w:pPr>
        <w:spacing w:before="240" w:after="240"/>
        <w:ind w:left="1276" w:hanging="567"/>
        <w:jc w:val="both"/>
        <w:rPr>
          <w:rFonts w:ascii="Arial" w:eastAsia="Arial" w:hAnsi="Arial" w:cs="Arial"/>
          <w:sz w:val="24"/>
          <w:szCs w:val="24"/>
        </w:rPr>
      </w:pPr>
      <w:r>
        <w:rPr>
          <w:rFonts w:ascii="Arial" w:eastAsia="Arial" w:hAnsi="Arial" w:cs="Arial"/>
          <w:sz w:val="24"/>
          <w:szCs w:val="24"/>
        </w:rPr>
        <w:t>12.3. Authorised Recipients</w:t>
      </w:r>
    </w:p>
    <w:p w14:paraId="79383C4A" w14:textId="77777777" w:rsidR="004A4015" w:rsidRDefault="00550416">
      <w:pPr>
        <w:spacing w:before="240" w:after="240"/>
        <w:ind w:left="1985" w:hanging="709"/>
        <w:jc w:val="both"/>
        <w:rPr>
          <w:rFonts w:ascii="Arial" w:eastAsia="Arial" w:hAnsi="Arial" w:cs="Arial"/>
          <w:sz w:val="24"/>
          <w:szCs w:val="24"/>
        </w:rPr>
      </w:pPr>
      <w:bookmarkStart w:id="12" w:name="_3rdcrjn" w:colFirst="0" w:colLast="0"/>
      <w:bookmarkEnd w:id="12"/>
      <w:r>
        <w:rPr>
          <w:rFonts w:ascii="Arial" w:eastAsia="Arial" w:hAnsi="Arial" w:cs="Arial"/>
          <w:sz w:val="24"/>
          <w:szCs w:val="24"/>
        </w:rPr>
        <w:t xml:space="preserve">12.3.1 </w:t>
      </w:r>
      <w:r w:rsidR="009A67CD">
        <w:rPr>
          <w:rFonts w:ascii="Arial" w:eastAsia="Arial" w:hAnsi="Arial" w:cs="Arial"/>
          <w:sz w:val="24"/>
          <w:szCs w:val="24"/>
        </w:rPr>
        <w:t>INSERT NAME OF NSO</w:t>
      </w:r>
      <w:r>
        <w:rPr>
          <w:rFonts w:ascii="Arial" w:eastAsia="Arial" w:hAnsi="Arial" w:cs="Arial"/>
          <w:sz w:val="24"/>
          <w:szCs w:val="24"/>
        </w:rPr>
        <w:t xml:space="preserve"> can share Aggregated CDRs listed in Appendix 6 or aggregates approved by </w:t>
      </w:r>
      <w:r w:rsidR="009A67CD">
        <w:rPr>
          <w:rFonts w:ascii="Arial" w:eastAsia="Arial" w:hAnsi="Arial" w:cs="Arial"/>
          <w:sz w:val="24"/>
          <w:szCs w:val="24"/>
        </w:rPr>
        <w:t xml:space="preserve">INSERT NAME OF </w:t>
      </w:r>
      <w:proofErr w:type="gramStart"/>
      <w:r w:rsidR="009A67CD">
        <w:rPr>
          <w:rFonts w:ascii="Arial" w:eastAsia="Arial" w:hAnsi="Arial" w:cs="Arial"/>
          <w:sz w:val="24"/>
          <w:szCs w:val="24"/>
        </w:rPr>
        <w:t xml:space="preserve">MNO </w:t>
      </w:r>
      <w:r>
        <w:rPr>
          <w:rFonts w:ascii="Arial" w:eastAsia="Arial" w:hAnsi="Arial" w:cs="Arial"/>
          <w:sz w:val="24"/>
          <w:szCs w:val="24"/>
        </w:rPr>
        <w:t xml:space="preserve"> as</w:t>
      </w:r>
      <w:proofErr w:type="gramEnd"/>
      <w:r>
        <w:rPr>
          <w:rFonts w:ascii="Arial" w:eastAsia="Arial" w:hAnsi="Arial" w:cs="Arial"/>
          <w:sz w:val="24"/>
          <w:szCs w:val="24"/>
        </w:rPr>
        <w:t xml:space="preserve"> per clause 12.2.1.3 with a Government of </w:t>
      </w:r>
      <w:r w:rsidR="009A67CD">
        <w:rPr>
          <w:rFonts w:ascii="Arial" w:eastAsia="Arial" w:hAnsi="Arial" w:cs="Arial"/>
          <w:sz w:val="24"/>
          <w:szCs w:val="24"/>
        </w:rPr>
        <w:t>INSERT NAME OF COUNTRY</w:t>
      </w:r>
      <w:r>
        <w:rPr>
          <w:rFonts w:ascii="Arial" w:eastAsia="Arial" w:hAnsi="Arial" w:cs="Arial"/>
          <w:sz w:val="24"/>
          <w:szCs w:val="24"/>
        </w:rPr>
        <w:t xml:space="preserve"> Ministry, Department and Agency (MDA) provided the MDA signs a mutual Non-Disclosure Agreement with </w:t>
      </w:r>
      <w:r w:rsidR="009A67CD">
        <w:rPr>
          <w:rFonts w:ascii="Arial" w:eastAsia="Arial" w:hAnsi="Arial" w:cs="Arial"/>
          <w:sz w:val="24"/>
          <w:szCs w:val="24"/>
        </w:rPr>
        <w:t>INSERT NAME OF NSO</w:t>
      </w:r>
      <w:r>
        <w:rPr>
          <w:rFonts w:ascii="Arial" w:eastAsia="Arial" w:hAnsi="Arial" w:cs="Arial"/>
          <w:sz w:val="24"/>
          <w:szCs w:val="24"/>
        </w:rPr>
        <w:t xml:space="preserve">  to agree that the Aggregated CDRs it will obtain will not be made available to any others. Such NDA will be provided to </w:t>
      </w:r>
      <w:r w:rsidR="009A67CD">
        <w:rPr>
          <w:rFonts w:ascii="Arial" w:eastAsia="Arial" w:hAnsi="Arial" w:cs="Arial"/>
          <w:sz w:val="24"/>
          <w:szCs w:val="24"/>
        </w:rPr>
        <w:t xml:space="preserve">INSERT NAME OF </w:t>
      </w:r>
      <w:proofErr w:type="gramStart"/>
      <w:r w:rsidR="009A67CD">
        <w:rPr>
          <w:rFonts w:ascii="Arial" w:eastAsia="Arial" w:hAnsi="Arial" w:cs="Arial"/>
          <w:sz w:val="24"/>
          <w:szCs w:val="24"/>
        </w:rPr>
        <w:t xml:space="preserve">MNO </w:t>
      </w:r>
      <w:r>
        <w:rPr>
          <w:rFonts w:ascii="Arial" w:eastAsia="Arial" w:hAnsi="Arial" w:cs="Arial"/>
          <w:sz w:val="24"/>
          <w:szCs w:val="24"/>
        </w:rPr>
        <w:t xml:space="preserve"> prior</w:t>
      </w:r>
      <w:proofErr w:type="gramEnd"/>
      <w:r>
        <w:rPr>
          <w:rFonts w:ascii="Arial" w:eastAsia="Arial" w:hAnsi="Arial" w:cs="Arial"/>
          <w:sz w:val="24"/>
          <w:szCs w:val="24"/>
        </w:rPr>
        <w:t xml:space="preserve"> to distribution of any aggregates.</w:t>
      </w:r>
    </w:p>
    <w:p w14:paraId="7D6DD3DF" w14:textId="77777777" w:rsidR="004A4015" w:rsidRDefault="00550416">
      <w:pPr>
        <w:spacing w:before="240" w:after="240"/>
        <w:ind w:left="1985" w:hanging="709"/>
        <w:jc w:val="both"/>
        <w:rPr>
          <w:rFonts w:ascii="Arial" w:eastAsia="Arial" w:hAnsi="Arial" w:cs="Arial"/>
          <w:sz w:val="24"/>
          <w:szCs w:val="24"/>
        </w:rPr>
      </w:pPr>
      <w:r>
        <w:rPr>
          <w:rFonts w:ascii="Arial" w:eastAsia="Arial" w:hAnsi="Arial" w:cs="Arial"/>
          <w:sz w:val="24"/>
          <w:szCs w:val="24"/>
        </w:rPr>
        <w:t xml:space="preserve">12.3.2 </w:t>
      </w:r>
      <w:r w:rsidR="009A67CD">
        <w:rPr>
          <w:rFonts w:ascii="Arial" w:eastAsia="Arial" w:hAnsi="Arial" w:cs="Arial"/>
          <w:sz w:val="24"/>
          <w:szCs w:val="24"/>
        </w:rPr>
        <w:t>INSERT NAME OF TECHNICAL SERVICE PROVIDER</w:t>
      </w:r>
      <w:r>
        <w:rPr>
          <w:rFonts w:ascii="Arial" w:eastAsia="Arial" w:hAnsi="Arial" w:cs="Arial"/>
          <w:sz w:val="24"/>
          <w:szCs w:val="24"/>
        </w:rPr>
        <w:t xml:space="preserve"> may, on receipt of written approval from </w:t>
      </w:r>
      <w:r w:rsidR="009A67CD">
        <w:rPr>
          <w:rFonts w:ascii="Arial" w:eastAsia="Arial" w:hAnsi="Arial" w:cs="Arial"/>
          <w:sz w:val="24"/>
          <w:szCs w:val="24"/>
        </w:rPr>
        <w:t xml:space="preserve">INSERT NAME OF </w:t>
      </w:r>
      <w:proofErr w:type="gramStart"/>
      <w:r w:rsidR="009A67CD">
        <w:rPr>
          <w:rFonts w:ascii="Arial" w:eastAsia="Arial" w:hAnsi="Arial" w:cs="Arial"/>
          <w:sz w:val="24"/>
          <w:szCs w:val="24"/>
        </w:rPr>
        <w:t xml:space="preserve">MNO </w:t>
      </w:r>
      <w:r>
        <w:rPr>
          <w:rFonts w:ascii="Arial" w:eastAsia="Arial" w:hAnsi="Arial" w:cs="Arial"/>
          <w:sz w:val="24"/>
          <w:szCs w:val="24"/>
        </w:rPr>
        <w:t>,</w:t>
      </w:r>
      <w:proofErr w:type="gramEnd"/>
      <w:r>
        <w:rPr>
          <w:rFonts w:ascii="Arial" w:eastAsia="Arial" w:hAnsi="Arial" w:cs="Arial"/>
          <w:sz w:val="24"/>
          <w:szCs w:val="24"/>
        </w:rPr>
        <w:t xml:space="preserve"> transfer any of the aggregated CDRs described in Appendix 6 or approved as per clause 12.2.1.2 to a specific third party other than </w:t>
      </w:r>
      <w:r w:rsidR="009A67CD">
        <w:rPr>
          <w:rFonts w:ascii="Arial" w:eastAsia="Arial" w:hAnsi="Arial" w:cs="Arial"/>
          <w:sz w:val="24"/>
          <w:szCs w:val="24"/>
        </w:rPr>
        <w:t>INSERT NAME OF NSO</w:t>
      </w:r>
      <w:r>
        <w:rPr>
          <w:rFonts w:ascii="Arial" w:eastAsia="Arial" w:hAnsi="Arial" w:cs="Arial"/>
          <w:sz w:val="24"/>
          <w:szCs w:val="24"/>
        </w:rPr>
        <w:t xml:space="preserve"> within a specific stipulated time period and for a specific purpose. The third party specified shall become an Authorised Recipient.</w:t>
      </w:r>
    </w:p>
    <w:p w14:paraId="79660EEA" w14:textId="77777777" w:rsidR="004A4015" w:rsidRDefault="00550416">
      <w:pPr>
        <w:spacing w:before="240" w:after="240"/>
        <w:ind w:left="1276" w:hanging="567"/>
        <w:jc w:val="both"/>
        <w:rPr>
          <w:rFonts w:ascii="Arial" w:eastAsia="Arial" w:hAnsi="Arial" w:cs="Arial"/>
          <w:sz w:val="24"/>
          <w:szCs w:val="24"/>
        </w:rPr>
      </w:pPr>
      <w:bookmarkStart w:id="13" w:name="_26in1rg" w:colFirst="0" w:colLast="0"/>
      <w:bookmarkEnd w:id="13"/>
      <w:r>
        <w:rPr>
          <w:rFonts w:ascii="Arial" w:eastAsia="Arial" w:hAnsi="Arial" w:cs="Arial"/>
          <w:sz w:val="24"/>
          <w:szCs w:val="24"/>
        </w:rPr>
        <w:t xml:space="preserve">12.4 The approval by </w:t>
      </w:r>
      <w:r w:rsidR="009A67CD">
        <w:rPr>
          <w:rFonts w:ascii="Arial" w:eastAsia="Arial" w:hAnsi="Arial" w:cs="Arial"/>
          <w:sz w:val="24"/>
          <w:szCs w:val="24"/>
        </w:rPr>
        <w:t xml:space="preserve">INSERT NAME OF </w:t>
      </w:r>
      <w:proofErr w:type="gramStart"/>
      <w:r w:rsidR="009A67CD">
        <w:rPr>
          <w:rFonts w:ascii="Arial" w:eastAsia="Arial" w:hAnsi="Arial" w:cs="Arial"/>
          <w:sz w:val="24"/>
          <w:szCs w:val="24"/>
        </w:rPr>
        <w:t xml:space="preserve">MNO </w:t>
      </w:r>
      <w:r>
        <w:rPr>
          <w:rFonts w:ascii="Arial" w:eastAsia="Arial" w:hAnsi="Arial" w:cs="Arial"/>
          <w:sz w:val="24"/>
          <w:szCs w:val="24"/>
        </w:rPr>
        <w:t xml:space="preserve"> of</w:t>
      </w:r>
      <w:proofErr w:type="gramEnd"/>
      <w:r>
        <w:rPr>
          <w:rFonts w:ascii="Arial" w:eastAsia="Arial" w:hAnsi="Arial" w:cs="Arial"/>
          <w:sz w:val="24"/>
          <w:szCs w:val="24"/>
        </w:rPr>
        <w:t xml:space="preserve"> the publication and disclosure of the results shall not be unreasonably withheld or delayed. If </w:t>
      </w:r>
      <w:r w:rsidR="009A67CD">
        <w:rPr>
          <w:rFonts w:ascii="Arial" w:eastAsia="Arial" w:hAnsi="Arial" w:cs="Arial"/>
          <w:sz w:val="24"/>
          <w:szCs w:val="24"/>
        </w:rPr>
        <w:t xml:space="preserve">INSERT NAME OF </w:t>
      </w:r>
      <w:proofErr w:type="gramStart"/>
      <w:r w:rsidR="009A67CD">
        <w:rPr>
          <w:rFonts w:ascii="Arial" w:eastAsia="Arial" w:hAnsi="Arial" w:cs="Arial"/>
          <w:sz w:val="24"/>
          <w:szCs w:val="24"/>
        </w:rPr>
        <w:t xml:space="preserve">MNO </w:t>
      </w:r>
      <w:r>
        <w:rPr>
          <w:rFonts w:ascii="Arial" w:eastAsia="Arial" w:hAnsi="Arial" w:cs="Arial"/>
          <w:sz w:val="24"/>
          <w:szCs w:val="24"/>
        </w:rPr>
        <w:t xml:space="preserve"> withholds</w:t>
      </w:r>
      <w:proofErr w:type="gramEnd"/>
      <w:r>
        <w:rPr>
          <w:rFonts w:ascii="Arial" w:eastAsia="Arial" w:hAnsi="Arial" w:cs="Arial"/>
          <w:sz w:val="24"/>
          <w:szCs w:val="24"/>
        </w:rPr>
        <w:t xml:space="preserve"> any approval it shall </w:t>
      </w:r>
      <w:r>
        <w:rPr>
          <w:rFonts w:ascii="Arial" w:eastAsia="Arial" w:hAnsi="Arial" w:cs="Arial"/>
          <w:sz w:val="24"/>
          <w:szCs w:val="24"/>
        </w:rPr>
        <w:lastRenderedPageBreak/>
        <w:t xml:space="preserve">on written request deliver to </w:t>
      </w:r>
      <w:r w:rsidR="009A67CD">
        <w:rPr>
          <w:rFonts w:ascii="Arial" w:eastAsia="Arial" w:hAnsi="Arial" w:cs="Arial"/>
          <w:sz w:val="24"/>
          <w:szCs w:val="24"/>
        </w:rPr>
        <w:t>INSERT NAME OF NSO</w:t>
      </w:r>
      <w:r>
        <w:rPr>
          <w:rFonts w:ascii="Arial" w:eastAsia="Arial" w:hAnsi="Arial" w:cs="Arial"/>
          <w:sz w:val="24"/>
          <w:szCs w:val="24"/>
        </w:rPr>
        <w:t xml:space="preserve"> a written statement giving the reasons for its refusal. The failure to respond in writing within 15 days shall be deemed approval of the publication, provided that </w:t>
      </w:r>
      <w:r w:rsidR="009A67CD">
        <w:rPr>
          <w:rFonts w:ascii="Arial" w:eastAsia="Arial" w:hAnsi="Arial" w:cs="Arial"/>
          <w:sz w:val="24"/>
          <w:szCs w:val="24"/>
        </w:rPr>
        <w:t>INSERT NAME OF NSO</w:t>
      </w:r>
      <w:r>
        <w:rPr>
          <w:rFonts w:ascii="Arial" w:eastAsia="Arial" w:hAnsi="Arial" w:cs="Arial"/>
          <w:sz w:val="24"/>
          <w:szCs w:val="24"/>
        </w:rPr>
        <w:t xml:space="preserve"> gives written notice requesting a response at least 3 business days prior to the expiration of the specified time period, if any.</w:t>
      </w:r>
    </w:p>
    <w:p w14:paraId="5B571F6B" w14:textId="77777777" w:rsidR="004A4015" w:rsidRDefault="00550416">
      <w:pPr>
        <w:ind w:left="709" w:hanging="425"/>
        <w:rPr>
          <w:rFonts w:ascii="Arial" w:eastAsia="Arial" w:hAnsi="Arial" w:cs="Arial"/>
          <w:b/>
          <w:sz w:val="24"/>
          <w:szCs w:val="24"/>
        </w:rPr>
      </w:pPr>
      <w:r>
        <w:rPr>
          <w:rFonts w:ascii="Arial" w:eastAsia="Arial" w:hAnsi="Arial" w:cs="Arial"/>
          <w:b/>
          <w:sz w:val="24"/>
          <w:szCs w:val="24"/>
        </w:rPr>
        <w:t xml:space="preserve">13. </w:t>
      </w:r>
      <w:r>
        <w:rPr>
          <w:rFonts w:ascii="Arial" w:eastAsia="Arial" w:hAnsi="Arial" w:cs="Arial"/>
          <w:b/>
          <w:sz w:val="24"/>
          <w:szCs w:val="24"/>
        </w:rPr>
        <w:tab/>
        <w:t xml:space="preserve">Notices </w:t>
      </w:r>
    </w:p>
    <w:p w14:paraId="385D21D1" w14:textId="77777777" w:rsidR="004A4015" w:rsidRDefault="00550416">
      <w:pPr>
        <w:spacing w:line="240" w:lineRule="auto"/>
        <w:ind w:left="680"/>
        <w:jc w:val="both"/>
        <w:rPr>
          <w:rFonts w:ascii="Arial" w:eastAsia="Arial" w:hAnsi="Arial" w:cs="Arial"/>
          <w:sz w:val="24"/>
          <w:szCs w:val="24"/>
        </w:rPr>
      </w:pPr>
      <w:r>
        <w:rPr>
          <w:rFonts w:ascii="Arial" w:eastAsia="Arial" w:hAnsi="Arial" w:cs="Arial"/>
          <w:sz w:val="24"/>
          <w:szCs w:val="24"/>
        </w:rPr>
        <w:t>Any notice, request or consent required or permitted to be given or made pursuant to this Agreement shall be in writing. Any such notice or request shall be deemed to have been given or made when delivered by a Party to the recipient Party or Parties at the addresses detailed below. Any notice shall be deemed to have been duly received (</w:t>
      </w:r>
      <w:proofErr w:type="spellStart"/>
      <w:r>
        <w:rPr>
          <w:rFonts w:ascii="Arial" w:eastAsia="Arial" w:hAnsi="Arial" w:cs="Arial"/>
          <w:sz w:val="24"/>
          <w:szCs w:val="24"/>
        </w:rPr>
        <w:t>i</w:t>
      </w:r>
      <w:proofErr w:type="spellEnd"/>
      <w:r>
        <w:rPr>
          <w:rFonts w:ascii="Arial" w:eastAsia="Arial" w:hAnsi="Arial" w:cs="Arial"/>
          <w:sz w:val="24"/>
          <w:szCs w:val="24"/>
        </w:rPr>
        <w:t xml:space="preserve">) if delivered personally, when left at the address and for the contact referred to in this clause; (ii) if sent by recorded delivery, at 9.00 am on the fifth business day after posting; (iii) if delivered by commercial courier, on the date and at the time that the courier's delivery receipt is signed; or (iv) if sent by fax or email (as an attachment), upon receipt of successful transmission during any business day. </w:t>
      </w:r>
    </w:p>
    <w:p w14:paraId="67E70F83" w14:textId="77777777" w:rsidR="004A4015" w:rsidRDefault="00550416">
      <w:pPr>
        <w:ind w:firstLine="680"/>
        <w:rPr>
          <w:rFonts w:ascii="Arial" w:eastAsia="Arial" w:hAnsi="Arial" w:cs="Arial"/>
          <w:b/>
          <w:sz w:val="24"/>
          <w:szCs w:val="24"/>
        </w:rPr>
      </w:pPr>
      <w:r>
        <w:rPr>
          <w:rFonts w:ascii="Arial" w:eastAsia="Arial" w:hAnsi="Arial" w:cs="Arial"/>
          <w:b/>
          <w:sz w:val="24"/>
          <w:szCs w:val="24"/>
        </w:rPr>
        <w:t xml:space="preserve">For </w:t>
      </w:r>
      <w:r w:rsidR="009A67CD">
        <w:rPr>
          <w:rFonts w:ascii="Arial" w:eastAsia="Arial" w:hAnsi="Arial" w:cs="Arial"/>
          <w:b/>
          <w:sz w:val="24"/>
          <w:szCs w:val="24"/>
        </w:rPr>
        <w:t>INSERT NAME OF</w:t>
      </w:r>
      <w:r w:rsidR="007F71FD">
        <w:rPr>
          <w:rFonts w:ascii="Arial" w:eastAsia="Arial" w:hAnsi="Arial" w:cs="Arial"/>
          <w:b/>
          <w:sz w:val="24"/>
          <w:szCs w:val="24"/>
        </w:rPr>
        <w:t xml:space="preserve"> MNO</w:t>
      </w:r>
      <w:r>
        <w:rPr>
          <w:rFonts w:ascii="Arial" w:eastAsia="Arial" w:hAnsi="Arial" w:cs="Arial"/>
          <w:b/>
          <w:sz w:val="24"/>
          <w:szCs w:val="24"/>
        </w:rPr>
        <w:tab/>
      </w:r>
      <w:r>
        <w:rPr>
          <w:rFonts w:ascii="Arial" w:eastAsia="Arial" w:hAnsi="Arial" w:cs="Arial"/>
          <w:b/>
          <w:sz w:val="24"/>
          <w:szCs w:val="24"/>
        </w:rPr>
        <w:tab/>
      </w:r>
    </w:p>
    <w:p w14:paraId="264B0476" w14:textId="77777777" w:rsidR="007F71FD" w:rsidRDefault="00550416" w:rsidP="007F71FD">
      <w:pPr>
        <w:spacing w:after="0" w:line="240" w:lineRule="auto"/>
        <w:ind w:left="2160" w:firstLine="720"/>
        <w:rPr>
          <w:rFonts w:ascii="Arial" w:eastAsia="Arial" w:hAnsi="Arial" w:cs="Arial"/>
          <w:sz w:val="24"/>
          <w:szCs w:val="24"/>
        </w:rPr>
      </w:pPr>
      <w:r>
        <w:rPr>
          <w:rFonts w:ascii="Arial" w:eastAsia="Arial" w:hAnsi="Arial" w:cs="Arial"/>
          <w:sz w:val="24"/>
          <w:szCs w:val="24"/>
        </w:rPr>
        <w:t>Title:</w:t>
      </w:r>
      <w:r>
        <w:rPr>
          <w:rFonts w:ascii="Arial" w:eastAsia="Arial" w:hAnsi="Arial" w:cs="Arial"/>
          <w:sz w:val="24"/>
          <w:szCs w:val="24"/>
        </w:rPr>
        <w:tab/>
      </w:r>
      <w:r>
        <w:rPr>
          <w:rFonts w:ascii="Arial" w:eastAsia="Arial" w:hAnsi="Arial" w:cs="Arial"/>
          <w:sz w:val="24"/>
          <w:szCs w:val="24"/>
        </w:rPr>
        <w:tab/>
      </w:r>
    </w:p>
    <w:p w14:paraId="26F6DD9D" w14:textId="77777777" w:rsidR="004A4015" w:rsidRDefault="00550416" w:rsidP="007F71FD">
      <w:pPr>
        <w:spacing w:after="0" w:line="240" w:lineRule="auto"/>
        <w:ind w:left="2160" w:firstLine="720"/>
        <w:rPr>
          <w:rFonts w:ascii="Arial" w:eastAsia="Arial" w:hAnsi="Arial" w:cs="Arial"/>
          <w:sz w:val="24"/>
          <w:szCs w:val="24"/>
        </w:rPr>
      </w:pPr>
      <w:r>
        <w:rPr>
          <w:rFonts w:ascii="Arial" w:eastAsia="Arial" w:hAnsi="Arial" w:cs="Arial"/>
          <w:sz w:val="24"/>
          <w:szCs w:val="24"/>
        </w:rPr>
        <w:t>Name:</w:t>
      </w:r>
      <w:r>
        <w:rPr>
          <w:rFonts w:ascii="Arial" w:eastAsia="Arial" w:hAnsi="Arial" w:cs="Arial"/>
          <w:sz w:val="24"/>
          <w:szCs w:val="24"/>
        </w:rPr>
        <w:tab/>
      </w:r>
      <w:r>
        <w:rPr>
          <w:rFonts w:ascii="Arial" w:eastAsia="Arial" w:hAnsi="Arial" w:cs="Arial"/>
          <w:sz w:val="24"/>
          <w:szCs w:val="24"/>
        </w:rPr>
        <w:tab/>
      </w:r>
    </w:p>
    <w:p w14:paraId="67A09318" w14:textId="77777777" w:rsidR="004A4015" w:rsidRDefault="00550416" w:rsidP="007F71FD">
      <w:pPr>
        <w:spacing w:after="0" w:line="240" w:lineRule="auto"/>
        <w:ind w:left="4320" w:hanging="1463"/>
        <w:rPr>
          <w:rFonts w:ascii="Arial" w:eastAsia="Arial" w:hAnsi="Arial" w:cs="Arial"/>
          <w:sz w:val="24"/>
          <w:szCs w:val="24"/>
        </w:rPr>
      </w:pPr>
      <w:r>
        <w:rPr>
          <w:rFonts w:ascii="Arial" w:eastAsia="Arial" w:hAnsi="Arial" w:cs="Arial"/>
          <w:sz w:val="24"/>
          <w:szCs w:val="24"/>
        </w:rPr>
        <w:t xml:space="preserve">Address: </w:t>
      </w:r>
      <w:r>
        <w:rPr>
          <w:rFonts w:ascii="Arial" w:eastAsia="Arial" w:hAnsi="Arial" w:cs="Arial"/>
          <w:sz w:val="24"/>
          <w:szCs w:val="24"/>
        </w:rPr>
        <w:tab/>
        <w:t xml:space="preserve"> </w:t>
      </w:r>
    </w:p>
    <w:p w14:paraId="1637EF5D" w14:textId="77777777" w:rsidR="004A4015" w:rsidRDefault="00550416" w:rsidP="007F71FD">
      <w:pPr>
        <w:spacing w:after="0" w:line="240" w:lineRule="auto"/>
        <w:ind w:left="2880"/>
        <w:rPr>
          <w:rFonts w:ascii="Arial" w:eastAsia="Arial" w:hAnsi="Arial" w:cs="Arial"/>
          <w:sz w:val="24"/>
          <w:szCs w:val="24"/>
        </w:rPr>
      </w:pPr>
      <w:proofErr w:type="gramStart"/>
      <w:r>
        <w:rPr>
          <w:rFonts w:ascii="Arial" w:eastAsia="Arial" w:hAnsi="Arial" w:cs="Arial"/>
          <w:sz w:val="24"/>
          <w:szCs w:val="24"/>
        </w:rPr>
        <w:t>Tel  No</w:t>
      </w:r>
      <w:proofErr w:type="gramEnd"/>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br/>
        <w:t>Email:</w:t>
      </w:r>
      <w:r>
        <w:rPr>
          <w:rFonts w:ascii="Arial" w:eastAsia="Arial" w:hAnsi="Arial" w:cs="Arial"/>
          <w:sz w:val="24"/>
          <w:szCs w:val="24"/>
        </w:rPr>
        <w:tab/>
        <w:t xml:space="preserve">          </w:t>
      </w:r>
    </w:p>
    <w:p w14:paraId="7AE68EFC" w14:textId="77777777" w:rsidR="004A4015" w:rsidRDefault="004A4015">
      <w:pPr>
        <w:spacing w:after="0" w:line="240" w:lineRule="auto"/>
        <w:jc w:val="both"/>
        <w:rPr>
          <w:rFonts w:ascii="Arial" w:eastAsia="Arial" w:hAnsi="Arial" w:cs="Arial"/>
          <w:b/>
          <w:sz w:val="24"/>
          <w:szCs w:val="24"/>
        </w:rPr>
      </w:pPr>
    </w:p>
    <w:p w14:paraId="7A084F55" w14:textId="77777777" w:rsidR="004A4015" w:rsidRDefault="00550416">
      <w:pPr>
        <w:spacing w:after="0" w:line="240" w:lineRule="auto"/>
        <w:ind w:firstLine="539"/>
        <w:rPr>
          <w:rFonts w:ascii="Arial" w:eastAsia="Arial" w:hAnsi="Arial" w:cs="Arial"/>
          <w:b/>
          <w:sz w:val="24"/>
          <w:szCs w:val="24"/>
        </w:rPr>
      </w:pPr>
      <w:r>
        <w:rPr>
          <w:rFonts w:ascii="Arial" w:eastAsia="Arial" w:hAnsi="Arial" w:cs="Arial"/>
          <w:b/>
          <w:sz w:val="24"/>
          <w:szCs w:val="24"/>
        </w:rPr>
        <w:t xml:space="preserve">For </w:t>
      </w:r>
      <w:r w:rsidR="009A67CD">
        <w:rPr>
          <w:rFonts w:ascii="Arial" w:eastAsia="Arial" w:hAnsi="Arial" w:cs="Arial"/>
          <w:b/>
          <w:sz w:val="24"/>
          <w:szCs w:val="24"/>
        </w:rPr>
        <w:t xml:space="preserve">INSERT NAME OF </w:t>
      </w:r>
      <w:r w:rsidR="007F71FD">
        <w:rPr>
          <w:rFonts w:ascii="Arial" w:eastAsia="Arial" w:hAnsi="Arial" w:cs="Arial"/>
          <w:b/>
          <w:sz w:val="24"/>
          <w:szCs w:val="24"/>
        </w:rPr>
        <w:t>NSO</w:t>
      </w:r>
      <w:r>
        <w:rPr>
          <w:rFonts w:ascii="Arial" w:eastAsia="Arial" w:hAnsi="Arial" w:cs="Arial"/>
          <w:b/>
          <w:sz w:val="24"/>
          <w:szCs w:val="24"/>
        </w:rPr>
        <w:t xml:space="preserve"> </w:t>
      </w:r>
    </w:p>
    <w:p w14:paraId="2BD85E66" w14:textId="77777777" w:rsidR="007F71FD" w:rsidRDefault="007F71FD" w:rsidP="007F71FD">
      <w:pPr>
        <w:spacing w:after="0" w:line="240" w:lineRule="auto"/>
        <w:ind w:left="2160" w:firstLine="720"/>
        <w:rPr>
          <w:rFonts w:ascii="Arial" w:eastAsia="Arial" w:hAnsi="Arial" w:cs="Arial"/>
          <w:sz w:val="24"/>
          <w:szCs w:val="24"/>
        </w:rPr>
      </w:pPr>
      <w:r>
        <w:rPr>
          <w:rFonts w:ascii="Arial" w:eastAsia="Arial" w:hAnsi="Arial" w:cs="Arial"/>
          <w:sz w:val="24"/>
          <w:szCs w:val="24"/>
        </w:rPr>
        <w:t>Title:</w:t>
      </w:r>
      <w:r>
        <w:rPr>
          <w:rFonts w:ascii="Arial" w:eastAsia="Arial" w:hAnsi="Arial" w:cs="Arial"/>
          <w:sz w:val="24"/>
          <w:szCs w:val="24"/>
        </w:rPr>
        <w:tab/>
      </w:r>
      <w:r>
        <w:rPr>
          <w:rFonts w:ascii="Arial" w:eastAsia="Arial" w:hAnsi="Arial" w:cs="Arial"/>
          <w:sz w:val="24"/>
          <w:szCs w:val="24"/>
        </w:rPr>
        <w:tab/>
      </w:r>
    </w:p>
    <w:p w14:paraId="26AA45E6" w14:textId="77777777" w:rsidR="007F71FD" w:rsidRDefault="007F71FD" w:rsidP="007F71FD">
      <w:pPr>
        <w:spacing w:after="0" w:line="240" w:lineRule="auto"/>
        <w:ind w:left="2160" w:firstLine="720"/>
        <w:rPr>
          <w:rFonts w:ascii="Arial" w:eastAsia="Arial" w:hAnsi="Arial" w:cs="Arial"/>
          <w:sz w:val="24"/>
          <w:szCs w:val="24"/>
        </w:rPr>
      </w:pPr>
      <w:r>
        <w:rPr>
          <w:rFonts w:ascii="Arial" w:eastAsia="Arial" w:hAnsi="Arial" w:cs="Arial"/>
          <w:sz w:val="24"/>
          <w:szCs w:val="24"/>
        </w:rPr>
        <w:t>Name:</w:t>
      </w:r>
      <w:r>
        <w:rPr>
          <w:rFonts w:ascii="Arial" w:eastAsia="Arial" w:hAnsi="Arial" w:cs="Arial"/>
          <w:sz w:val="24"/>
          <w:szCs w:val="24"/>
        </w:rPr>
        <w:tab/>
      </w:r>
      <w:r>
        <w:rPr>
          <w:rFonts w:ascii="Arial" w:eastAsia="Arial" w:hAnsi="Arial" w:cs="Arial"/>
          <w:sz w:val="24"/>
          <w:szCs w:val="24"/>
        </w:rPr>
        <w:tab/>
      </w:r>
    </w:p>
    <w:p w14:paraId="6D485009" w14:textId="77777777" w:rsidR="007F71FD" w:rsidRDefault="007F71FD" w:rsidP="007F71FD">
      <w:pPr>
        <w:spacing w:after="0" w:line="240" w:lineRule="auto"/>
        <w:ind w:left="4320" w:hanging="1463"/>
        <w:rPr>
          <w:rFonts w:ascii="Arial" w:eastAsia="Arial" w:hAnsi="Arial" w:cs="Arial"/>
          <w:sz w:val="24"/>
          <w:szCs w:val="24"/>
        </w:rPr>
      </w:pPr>
      <w:r>
        <w:rPr>
          <w:rFonts w:ascii="Arial" w:eastAsia="Arial" w:hAnsi="Arial" w:cs="Arial"/>
          <w:sz w:val="24"/>
          <w:szCs w:val="24"/>
        </w:rPr>
        <w:t xml:space="preserve">Address: </w:t>
      </w:r>
      <w:r>
        <w:rPr>
          <w:rFonts w:ascii="Arial" w:eastAsia="Arial" w:hAnsi="Arial" w:cs="Arial"/>
          <w:sz w:val="24"/>
          <w:szCs w:val="24"/>
        </w:rPr>
        <w:tab/>
        <w:t xml:space="preserve"> </w:t>
      </w:r>
    </w:p>
    <w:p w14:paraId="0A334E0D" w14:textId="77777777" w:rsidR="007F71FD" w:rsidRDefault="007F71FD" w:rsidP="007F71FD">
      <w:pPr>
        <w:spacing w:after="0" w:line="240" w:lineRule="auto"/>
        <w:ind w:left="2880"/>
        <w:rPr>
          <w:rFonts w:ascii="Arial" w:eastAsia="Arial" w:hAnsi="Arial" w:cs="Arial"/>
          <w:sz w:val="24"/>
          <w:szCs w:val="24"/>
        </w:rPr>
      </w:pPr>
      <w:proofErr w:type="gramStart"/>
      <w:r>
        <w:rPr>
          <w:rFonts w:ascii="Arial" w:eastAsia="Arial" w:hAnsi="Arial" w:cs="Arial"/>
          <w:sz w:val="24"/>
          <w:szCs w:val="24"/>
        </w:rPr>
        <w:t>Tel  No</w:t>
      </w:r>
      <w:proofErr w:type="gramEnd"/>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br/>
        <w:t>Email:</w:t>
      </w:r>
      <w:r>
        <w:rPr>
          <w:rFonts w:ascii="Arial" w:eastAsia="Arial" w:hAnsi="Arial" w:cs="Arial"/>
          <w:sz w:val="24"/>
          <w:szCs w:val="24"/>
        </w:rPr>
        <w:tab/>
        <w:t xml:space="preserve">          </w:t>
      </w:r>
    </w:p>
    <w:p w14:paraId="6D460809" w14:textId="77777777" w:rsidR="007F71FD" w:rsidRDefault="007F71FD" w:rsidP="007F71FD">
      <w:pPr>
        <w:spacing w:after="0" w:line="240" w:lineRule="auto"/>
        <w:ind w:left="539" w:hanging="539"/>
        <w:rPr>
          <w:rFonts w:ascii="Arial" w:eastAsia="Arial" w:hAnsi="Arial" w:cs="Arial"/>
          <w:b/>
          <w:sz w:val="24"/>
          <w:szCs w:val="24"/>
        </w:rPr>
      </w:pPr>
    </w:p>
    <w:p w14:paraId="32AF2DC4" w14:textId="77777777" w:rsidR="004A4015" w:rsidRDefault="00550416" w:rsidP="007F71FD">
      <w:pPr>
        <w:spacing w:after="0" w:line="240" w:lineRule="auto"/>
        <w:ind w:left="539"/>
        <w:rPr>
          <w:rFonts w:ascii="Arial" w:eastAsia="Arial" w:hAnsi="Arial" w:cs="Arial"/>
          <w:b/>
          <w:sz w:val="24"/>
          <w:szCs w:val="24"/>
        </w:rPr>
      </w:pPr>
      <w:r>
        <w:rPr>
          <w:rFonts w:ascii="Arial" w:eastAsia="Arial" w:hAnsi="Arial" w:cs="Arial"/>
          <w:b/>
          <w:sz w:val="24"/>
          <w:szCs w:val="24"/>
        </w:rPr>
        <w:t xml:space="preserve">For </w:t>
      </w:r>
      <w:r w:rsidR="009A67CD">
        <w:rPr>
          <w:rFonts w:ascii="Arial" w:eastAsia="Arial" w:hAnsi="Arial" w:cs="Arial"/>
          <w:b/>
          <w:sz w:val="24"/>
          <w:szCs w:val="24"/>
        </w:rPr>
        <w:t>INSERT NAME OF TECHNICAL SERVICE PROVIDER</w:t>
      </w:r>
    </w:p>
    <w:p w14:paraId="057B92A5" w14:textId="77777777" w:rsidR="007F71FD" w:rsidRDefault="007F71FD" w:rsidP="007F71FD">
      <w:pPr>
        <w:spacing w:after="0" w:line="240" w:lineRule="auto"/>
        <w:ind w:left="2160" w:firstLine="720"/>
        <w:rPr>
          <w:rFonts w:ascii="Arial" w:eastAsia="Arial" w:hAnsi="Arial" w:cs="Arial"/>
          <w:sz w:val="24"/>
          <w:szCs w:val="24"/>
        </w:rPr>
      </w:pPr>
      <w:r>
        <w:rPr>
          <w:rFonts w:ascii="Arial" w:eastAsia="Arial" w:hAnsi="Arial" w:cs="Arial"/>
          <w:sz w:val="24"/>
          <w:szCs w:val="24"/>
        </w:rPr>
        <w:t>Title:</w:t>
      </w:r>
      <w:r>
        <w:rPr>
          <w:rFonts w:ascii="Arial" w:eastAsia="Arial" w:hAnsi="Arial" w:cs="Arial"/>
          <w:sz w:val="24"/>
          <w:szCs w:val="24"/>
        </w:rPr>
        <w:tab/>
      </w:r>
      <w:r>
        <w:rPr>
          <w:rFonts w:ascii="Arial" w:eastAsia="Arial" w:hAnsi="Arial" w:cs="Arial"/>
          <w:sz w:val="24"/>
          <w:szCs w:val="24"/>
        </w:rPr>
        <w:tab/>
      </w:r>
    </w:p>
    <w:p w14:paraId="70B580A1" w14:textId="77777777" w:rsidR="007F71FD" w:rsidRDefault="007F71FD" w:rsidP="007F71FD">
      <w:pPr>
        <w:spacing w:after="0" w:line="240" w:lineRule="auto"/>
        <w:ind w:left="2160" w:firstLine="720"/>
        <w:rPr>
          <w:rFonts w:ascii="Arial" w:eastAsia="Arial" w:hAnsi="Arial" w:cs="Arial"/>
          <w:sz w:val="24"/>
          <w:szCs w:val="24"/>
        </w:rPr>
      </w:pPr>
      <w:r>
        <w:rPr>
          <w:rFonts w:ascii="Arial" w:eastAsia="Arial" w:hAnsi="Arial" w:cs="Arial"/>
          <w:sz w:val="24"/>
          <w:szCs w:val="24"/>
        </w:rPr>
        <w:t>Name:</w:t>
      </w:r>
      <w:r>
        <w:rPr>
          <w:rFonts w:ascii="Arial" w:eastAsia="Arial" w:hAnsi="Arial" w:cs="Arial"/>
          <w:sz w:val="24"/>
          <w:szCs w:val="24"/>
        </w:rPr>
        <w:tab/>
      </w:r>
      <w:r>
        <w:rPr>
          <w:rFonts w:ascii="Arial" w:eastAsia="Arial" w:hAnsi="Arial" w:cs="Arial"/>
          <w:sz w:val="24"/>
          <w:szCs w:val="24"/>
        </w:rPr>
        <w:tab/>
      </w:r>
    </w:p>
    <w:p w14:paraId="7E14A5A2" w14:textId="77777777" w:rsidR="007F71FD" w:rsidRDefault="007F71FD" w:rsidP="007F71FD">
      <w:pPr>
        <w:spacing w:after="0" w:line="240" w:lineRule="auto"/>
        <w:ind w:left="4320" w:hanging="1463"/>
        <w:rPr>
          <w:rFonts w:ascii="Arial" w:eastAsia="Arial" w:hAnsi="Arial" w:cs="Arial"/>
          <w:sz w:val="24"/>
          <w:szCs w:val="24"/>
        </w:rPr>
      </w:pPr>
      <w:r>
        <w:rPr>
          <w:rFonts w:ascii="Arial" w:eastAsia="Arial" w:hAnsi="Arial" w:cs="Arial"/>
          <w:sz w:val="24"/>
          <w:szCs w:val="24"/>
        </w:rPr>
        <w:t xml:space="preserve">Address: </w:t>
      </w:r>
      <w:r>
        <w:rPr>
          <w:rFonts w:ascii="Arial" w:eastAsia="Arial" w:hAnsi="Arial" w:cs="Arial"/>
          <w:sz w:val="24"/>
          <w:szCs w:val="24"/>
        </w:rPr>
        <w:tab/>
        <w:t xml:space="preserve"> </w:t>
      </w:r>
    </w:p>
    <w:p w14:paraId="79232F82" w14:textId="77777777" w:rsidR="007F71FD" w:rsidRDefault="007F71FD" w:rsidP="007F71FD">
      <w:pPr>
        <w:spacing w:after="0" w:line="240" w:lineRule="auto"/>
        <w:ind w:left="4320" w:hanging="1440"/>
        <w:rPr>
          <w:rFonts w:ascii="Arial" w:eastAsia="Arial" w:hAnsi="Arial" w:cs="Arial"/>
          <w:sz w:val="24"/>
          <w:szCs w:val="24"/>
        </w:rPr>
      </w:pPr>
      <w:proofErr w:type="gramStart"/>
      <w:r>
        <w:rPr>
          <w:rFonts w:ascii="Arial" w:eastAsia="Arial" w:hAnsi="Arial" w:cs="Arial"/>
          <w:sz w:val="24"/>
          <w:szCs w:val="24"/>
        </w:rPr>
        <w:t>Tel  No</w:t>
      </w:r>
      <w:proofErr w:type="gramEnd"/>
      <w:r>
        <w:rPr>
          <w:rFonts w:ascii="Arial" w:eastAsia="Arial" w:hAnsi="Arial" w:cs="Arial"/>
          <w:sz w:val="24"/>
          <w:szCs w:val="24"/>
        </w:rPr>
        <w:t xml:space="preserve">: </w:t>
      </w:r>
      <w:r>
        <w:rPr>
          <w:rFonts w:ascii="Arial" w:eastAsia="Arial" w:hAnsi="Arial" w:cs="Arial"/>
          <w:sz w:val="24"/>
          <w:szCs w:val="24"/>
        </w:rPr>
        <w:tab/>
      </w:r>
    </w:p>
    <w:p w14:paraId="55E29193" w14:textId="77777777" w:rsidR="004A4015" w:rsidRDefault="007F71FD" w:rsidP="007F71FD">
      <w:pPr>
        <w:spacing w:after="0" w:line="240" w:lineRule="auto"/>
        <w:ind w:left="4320" w:hanging="1440"/>
        <w:rPr>
          <w:rFonts w:ascii="Arial" w:eastAsia="Arial" w:hAnsi="Arial" w:cs="Arial"/>
          <w:sz w:val="24"/>
          <w:szCs w:val="24"/>
        </w:rPr>
      </w:pPr>
      <w:r>
        <w:rPr>
          <w:rFonts w:ascii="Arial" w:eastAsia="Arial" w:hAnsi="Arial" w:cs="Arial"/>
          <w:sz w:val="24"/>
          <w:szCs w:val="24"/>
        </w:rPr>
        <w:t>Email:</w:t>
      </w:r>
    </w:p>
    <w:p w14:paraId="6FF79E46" w14:textId="77777777" w:rsidR="007F71FD" w:rsidRDefault="007F71FD" w:rsidP="007F71FD">
      <w:pPr>
        <w:spacing w:after="0" w:line="240" w:lineRule="auto"/>
        <w:ind w:left="4320" w:hanging="1440"/>
        <w:rPr>
          <w:rFonts w:ascii="Arial" w:eastAsia="Arial" w:hAnsi="Arial" w:cs="Arial"/>
          <w:sz w:val="24"/>
          <w:szCs w:val="24"/>
        </w:rPr>
      </w:pPr>
    </w:p>
    <w:p w14:paraId="097FD686" w14:textId="77777777" w:rsidR="004A4015" w:rsidRDefault="00550416">
      <w:pPr>
        <w:ind w:left="709" w:hanging="425"/>
        <w:rPr>
          <w:rFonts w:ascii="Arial" w:eastAsia="Arial" w:hAnsi="Arial" w:cs="Arial"/>
          <w:b/>
          <w:sz w:val="24"/>
          <w:szCs w:val="24"/>
        </w:rPr>
      </w:pPr>
      <w:r>
        <w:rPr>
          <w:rFonts w:ascii="Arial" w:eastAsia="Arial" w:hAnsi="Arial" w:cs="Arial"/>
          <w:b/>
          <w:sz w:val="24"/>
          <w:szCs w:val="24"/>
        </w:rPr>
        <w:t xml:space="preserve"> 14. Assignment</w:t>
      </w:r>
    </w:p>
    <w:p w14:paraId="08558629" w14:textId="77777777" w:rsidR="004A4015" w:rsidRDefault="00550416">
      <w:pPr>
        <w:ind w:left="720"/>
        <w:jc w:val="both"/>
        <w:rPr>
          <w:rFonts w:ascii="Arial" w:eastAsia="Arial" w:hAnsi="Arial" w:cs="Arial"/>
          <w:sz w:val="24"/>
          <w:szCs w:val="24"/>
        </w:rPr>
      </w:pPr>
      <w:r>
        <w:rPr>
          <w:rFonts w:ascii="Arial" w:eastAsia="Arial" w:hAnsi="Arial" w:cs="Arial"/>
          <w:sz w:val="24"/>
          <w:szCs w:val="24"/>
        </w:rPr>
        <w:t xml:space="preserve">No Party shall assign, transfer, novate or otherwise dispose of or deal with this Agreement or any part of it without the prior written </w:t>
      </w:r>
      <w:proofErr w:type="gramStart"/>
      <w:r>
        <w:rPr>
          <w:rFonts w:ascii="Arial" w:eastAsia="Arial" w:hAnsi="Arial" w:cs="Arial"/>
          <w:sz w:val="24"/>
          <w:szCs w:val="24"/>
        </w:rPr>
        <w:t>consent  of</w:t>
      </w:r>
      <w:proofErr w:type="gramEnd"/>
      <w:r>
        <w:rPr>
          <w:rFonts w:ascii="Arial" w:eastAsia="Arial" w:hAnsi="Arial" w:cs="Arial"/>
          <w:sz w:val="24"/>
          <w:szCs w:val="24"/>
        </w:rPr>
        <w:t xml:space="preserve"> the other Parties.</w:t>
      </w:r>
    </w:p>
    <w:p w14:paraId="54087E34" w14:textId="77777777" w:rsidR="004A4015" w:rsidRDefault="00550416">
      <w:pPr>
        <w:ind w:left="709" w:hanging="425"/>
        <w:rPr>
          <w:rFonts w:ascii="Arial" w:eastAsia="Arial" w:hAnsi="Arial" w:cs="Arial"/>
          <w:b/>
          <w:sz w:val="24"/>
          <w:szCs w:val="24"/>
        </w:rPr>
      </w:pPr>
      <w:r>
        <w:rPr>
          <w:rFonts w:ascii="Arial" w:eastAsia="Arial" w:hAnsi="Arial" w:cs="Arial"/>
          <w:b/>
          <w:sz w:val="24"/>
          <w:szCs w:val="24"/>
        </w:rPr>
        <w:lastRenderedPageBreak/>
        <w:t xml:space="preserve">15. </w:t>
      </w:r>
      <w:r>
        <w:rPr>
          <w:rFonts w:ascii="Arial" w:eastAsia="Arial" w:hAnsi="Arial" w:cs="Arial"/>
          <w:b/>
          <w:sz w:val="24"/>
          <w:szCs w:val="24"/>
        </w:rPr>
        <w:tab/>
        <w:t>Rights of third parties</w:t>
      </w:r>
    </w:p>
    <w:p w14:paraId="64DE6A47" w14:textId="77777777" w:rsidR="004A4015" w:rsidRDefault="00550416">
      <w:pPr>
        <w:ind w:left="720"/>
        <w:jc w:val="both"/>
        <w:rPr>
          <w:rFonts w:ascii="Arial" w:eastAsia="Arial" w:hAnsi="Arial" w:cs="Arial"/>
          <w:sz w:val="24"/>
          <w:szCs w:val="24"/>
        </w:rPr>
      </w:pPr>
      <w:r>
        <w:rPr>
          <w:rFonts w:ascii="Arial" w:eastAsia="Arial" w:hAnsi="Arial" w:cs="Arial"/>
          <w:sz w:val="24"/>
          <w:szCs w:val="24"/>
        </w:rPr>
        <w:t>This Agreement is made solely and specifically between and for the benefit of the Parties and is not intended to be for the benefit of and shall not be enforceable by any person who is not named at the date of this Agreement as a party to it.</w:t>
      </w:r>
    </w:p>
    <w:p w14:paraId="43A01A62" w14:textId="77777777" w:rsidR="004A4015" w:rsidRDefault="00550416">
      <w:pPr>
        <w:ind w:left="709" w:hanging="425"/>
        <w:rPr>
          <w:rFonts w:ascii="Arial" w:eastAsia="Arial" w:hAnsi="Arial" w:cs="Arial"/>
          <w:b/>
          <w:sz w:val="24"/>
          <w:szCs w:val="24"/>
        </w:rPr>
      </w:pPr>
      <w:r>
        <w:rPr>
          <w:rFonts w:ascii="Arial" w:eastAsia="Arial" w:hAnsi="Arial" w:cs="Arial"/>
          <w:b/>
          <w:sz w:val="24"/>
          <w:szCs w:val="24"/>
        </w:rPr>
        <w:t xml:space="preserve">16. </w:t>
      </w:r>
      <w:r>
        <w:rPr>
          <w:rFonts w:ascii="Arial" w:eastAsia="Arial" w:hAnsi="Arial" w:cs="Arial"/>
          <w:b/>
          <w:sz w:val="24"/>
          <w:szCs w:val="24"/>
        </w:rPr>
        <w:tab/>
        <w:t>Severability</w:t>
      </w:r>
    </w:p>
    <w:p w14:paraId="7020ED5A" w14:textId="77777777" w:rsidR="004A4015" w:rsidRDefault="00550416">
      <w:pPr>
        <w:ind w:left="720"/>
        <w:jc w:val="both"/>
        <w:rPr>
          <w:rFonts w:ascii="Arial" w:eastAsia="Arial" w:hAnsi="Arial" w:cs="Arial"/>
          <w:sz w:val="24"/>
          <w:szCs w:val="24"/>
        </w:rPr>
      </w:pPr>
      <w:r>
        <w:rPr>
          <w:rFonts w:ascii="Arial" w:eastAsia="Arial" w:hAnsi="Arial" w:cs="Arial"/>
          <w:sz w:val="24"/>
          <w:szCs w:val="24"/>
        </w:rPr>
        <w:t>If any provision in this Agreement is determined to be illegal or unenforceable by any court of competent jurisdiction such provision shall be deemed to have been deleted without affecting the remaining provisions of this Agreement.</w:t>
      </w:r>
      <w:r>
        <w:rPr>
          <w:rFonts w:ascii="Arial" w:eastAsia="Arial" w:hAnsi="Arial" w:cs="Arial"/>
          <w:b/>
          <w:sz w:val="24"/>
          <w:szCs w:val="24"/>
        </w:rPr>
        <w:t xml:space="preserve"> </w:t>
      </w:r>
      <w:r>
        <w:rPr>
          <w:rFonts w:ascii="Arial" w:eastAsia="Arial" w:hAnsi="Arial" w:cs="Arial"/>
          <w:sz w:val="24"/>
          <w:szCs w:val="24"/>
        </w:rPr>
        <w:t xml:space="preserve">Upon a determination that any term or other provision of this Agreement is invalid, illegal or unenforceable, the Parties shall negotiate in good faith to modify this Agreement so as to </w:t>
      </w:r>
      <w:proofErr w:type="gramStart"/>
      <w:r>
        <w:rPr>
          <w:rFonts w:ascii="Arial" w:eastAsia="Arial" w:hAnsi="Arial" w:cs="Arial"/>
          <w:sz w:val="24"/>
          <w:szCs w:val="24"/>
        </w:rPr>
        <w:t>effect</w:t>
      </w:r>
      <w:proofErr w:type="gramEnd"/>
      <w:r>
        <w:rPr>
          <w:rFonts w:ascii="Arial" w:eastAsia="Arial" w:hAnsi="Arial" w:cs="Arial"/>
          <w:sz w:val="24"/>
          <w:szCs w:val="24"/>
        </w:rPr>
        <w:t xml:space="preserve"> the original intent of the parties as closely as possible so that the transactions and agreements contemplated herein are consummated as originally contemplated to the fullest extent possible.</w:t>
      </w:r>
    </w:p>
    <w:p w14:paraId="3A3E8809" w14:textId="77777777" w:rsidR="004A4015" w:rsidRDefault="00550416">
      <w:pPr>
        <w:ind w:left="709" w:hanging="425"/>
        <w:rPr>
          <w:rFonts w:ascii="Arial" w:eastAsia="Arial" w:hAnsi="Arial" w:cs="Arial"/>
          <w:b/>
          <w:sz w:val="24"/>
          <w:szCs w:val="24"/>
        </w:rPr>
      </w:pPr>
      <w:r>
        <w:rPr>
          <w:rFonts w:ascii="Arial" w:eastAsia="Arial" w:hAnsi="Arial" w:cs="Arial"/>
          <w:b/>
          <w:sz w:val="24"/>
          <w:szCs w:val="24"/>
        </w:rPr>
        <w:t xml:space="preserve">17. </w:t>
      </w:r>
      <w:r>
        <w:rPr>
          <w:rFonts w:ascii="Arial" w:eastAsia="Arial" w:hAnsi="Arial" w:cs="Arial"/>
          <w:b/>
          <w:sz w:val="24"/>
          <w:szCs w:val="24"/>
        </w:rPr>
        <w:tab/>
        <w:t>No Partnership/Agency</w:t>
      </w:r>
    </w:p>
    <w:p w14:paraId="0BF5A24E" w14:textId="77777777" w:rsidR="004A4015" w:rsidRDefault="00550416">
      <w:pPr>
        <w:ind w:left="720"/>
        <w:jc w:val="both"/>
        <w:rPr>
          <w:rFonts w:ascii="Arial" w:eastAsia="Arial" w:hAnsi="Arial" w:cs="Arial"/>
          <w:sz w:val="24"/>
          <w:szCs w:val="24"/>
        </w:rPr>
      </w:pPr>
      <w:r>
        <w:rPr>
          <w:rFonts w:ascii="Arial" w:eastAsia="Arial" w:hAnsi="Arial" w:cs="Arial"/>
          <w:sz w:val="24"/>
          <w:szCs w:val="24"/>
        </w:rPr>
        <w:t>Nothing in this Agreement is intended to or shall operate to create a partnership or joint venture of any kind between the Parties, or to authorise a Party to act as agent for any other, and the Parties shall not have authority to act in the name or on behalf of or otherwise to bind the others in any way (including but not limited to the making of any representation or warranty, the assumption of any obligation or liability and the exercise of any right or power).</w:t>
      </w:r>
    </w:p>
    <w:p w14:paraId="6960466D" w14:textId="77777777" w:rsidR="004A4015" w:rsidRDefault="00550416">
      <w:pPr>
        <w:ind w:left="709" w:hanging="425"/>
        <w:jc w:val="both"/>
        <w:rPr>
          <w:rFonts w:ascii="Arial" w:eastAsia="Arial" w:hAnsi="Arial" w:cs="Arial"/>
          <w:b/>
          <w:sz w:val="24"/>
          <w:szCs w:val="24"/>
        </w:rPr>
      </w:pPr>
      <w:r>
        <w:rPr>
          <w:rFonts w:ascii="Arial" w:eastAsia="Arial" w:hAnsi="Arial" w:cs="Arial"/>
          <w:b/>
          <w:sz w:val="24"/>
          <w:szCs w:val="24"/>
        </w:rPr>
        <w:t xml:space="preserve">18. </w:t>
      </w:r>
      <w:r>
        <w:rPr>
          <w:rFonts w:ascii="Arial" w:eastAsia="Arial" w:hAnsi="Arial" w:cs="Arial"/>
          <w:b/>
          <w:sz w:val="24"/>
          <w:szCs w:val="24"/>
        </w:rPr>
        <w:tab/>
        <w:t xml:space="preserve">Variations and Amendments </w:t>
      </w:r>
    </w:p>
    <w:p w14:paraId="2D7AB75D" w14:textId="77777777" w:rsidR="004A4015" w:rsidRDefault="00550416">
      <w:pPr>
        <w:spacing w:after="0" w:line="240" w:lineRule="auto"/>
        <w:ind w:left="709"/>
        <w:jc w:val="both"/>
        <w:rPr>
          <w:rFonts w:ascii="Arial" w:eastAsia="Arial" w:hAnsi="Arial" w:cs="Arial"/>
          <w:sz w:val="24"/>
          <w:szCs w:val="24"/>
        </w:rPr>
      </w:pPr>
      <w:r>
        <w:rPr>
          <w:rFonts w:ascii="Arial" w:eastAsia="Arial" w:hAnsi="Arial" w:cs="Arial"/>
          <w:sz w:val="24"/>
          <w:szCs w:val="24"/>
        </w:rPr>
        <w:t>The Parties may from time to time, by agreement in writing, add to, substitute for, cancel or vary all or any of the provisions of this Agreement for the purpose of more efficiently or satisfactorily implementing or facilitating any of the subject matter of this Agreement. A variation of this Agreement shall be void and of no legal effect unless it is in writing and signed by the parties (or their authorised representatives).</w:t>
      </w:r>
    </w:p>
    <w:p w14:paraId="57D9369D" w14:textId="77777777" w:rsidR="004A4015" w:rsidRDefault="004A4015">
      <w:pPr>
        <w:spacing w:after="0" w:line="240" w:lineRule="auto"/>
        <w:ind w:left="709"/>
        <w:jc w:val="both"/>
        <w:rPr>
          <w:rFonts w:ascii="Arial" w:eastAsia="Arial" w:hAnsi="Arial" w:cs="Arial"/>
          <w:sz w:val="24"/>
          <w:szCs w:val="24"/>
        </w:rPr>
      </w:pPr>
    </w:p>
    <w:p w14:paraId="4310F7FB" w14:textId="77777777" w:rsidR="004A4015" w:rsidRDefault="00550416">
      <w:pPr>
        <w:spacing w:after="0" w:line="240" w:lineRule="auto"/>
        <w:ind w:left="709" w:hanging="425"/>
        <w:jc w:val="both"/>
        <w:rPr>
          <w:rFonts w:ascii="Arial" w:eastAsia="Arial" w:hAnsi="Arial" w:cs="Arial"/>
          <w:b/>
          <w:sz w:val="24"/>
          <w:szCs w:val="24"/>
        </w:rPr>
      </w:pPr>
      <w:bookmarkStart w:id="14" w:name="_lnxbz9" w:colFirst="0" w:colLast="0"/>
      <w:bookmarkEnd w:id="14"/>
      <w:r>
        <w:rPr>
          <w:rFonts w:ascii="Arial" w:eastAsia="Arial" w:hAnsi="Arial" w:cs="Arial"/>
          <w:b/>
          <w:sz w:val="24"/>
          <w:szCs w:val="24"/>
        </w:rPr>
        <w:t>19.</w:t>
      </w:r>
      <w:r>
        <w:rPr>
          <w:rFonts w:ascii="Arial" w:eastAsia="Arial" w:hAnsi="Arial" w:cs="Arial"/>
          <w:b/>
          <w:sz w:val="24"/>
          <w:szCs w:val="24"/>
        </w:rPr>
        <w:tab/>
        <w:t>Counterparts</w:t>
      </w:r>
    </w:p>
    <w:p w14:paraId="7D0634F1" w14:textId="77777777" w:rsidR="004A4015" w:rsidRDefault="00550416">
      <w:pPr>
        <w:spacing w:after="0" w:line="240" w:lineRule="auto"/>
        <w:jc w:val="both"/>
        <w:rPr>
          <w:rFonts w:ascii="Arial" w:eastAsia="Arial" w:hAnsi="Arial" w:cs="Arial"/>
          <w:b/>
          <w:sz w:val="24"/>
          <w:szCs w:val="24"/>
        </w:rPr>
      </w:pPr>
      <w:r>
        <w:rPr>
          <w:rFonts w:ascii="Arial" w:eastAsia="Arial" w:hAnsi="Arial" w:cs="Arial"/>
          <w:b/>
          <w:sz w:val="24"/>
          <w:szCs w:val="24"/>
        </w:rPr>
        <w:t xml:space="preserve"> </w:t>
      </w:r>
    </w:p>
    <w:p w14:paraId="7229FCCE" w14:textId="77777777" w:rsidR="004A4015" w:rsidRDefault="00550416">
      <w:pPr>
        <w:spacing w:after="0" w:line="240" w:lineRule="auto"/>
        <w:ind w:left="720"/>
        <w:jc w:val="both"/>
        <w:rPr>
          <w:rFonts w:ascii="Arial" w:eastAsia="Arial" w:hAnsi="Arial" w:cs="Arial"/>
          <w:sz w:val="24"/>
          <w:szCs w:val="24"/>
        </w:rPr>
      </w:pPr>
      <w:r>
        <w:rPr>
          <w:rFonts w:ascii="Arial" w:eastAsia="Arial" w:hAnsi="Arial" w:cs="Arial"/>
          <w:sz w:val="24"/>
          <w:szCs w:val="24"/>
        </w:rPr>
        <w:t>This Agreement may be signed in any number of counterparts, each of which, when signed, shall be an original and all of which together evidence the same agreement. For the purposes of completion, faxed or scanned signatures by the Parties’ legal advisers shall be binding. Any Party who provides a faxed or scanned signed counterpart to the other Parties on completion agrees to provide original, signed counterparts to the other Parties.</w:t>
      </w:r>
    </w:p>
    <w:p w14:paraId="4FD46365" w14:textId="77777777" w:rsidR="004A4015" w:rsidRDefault="004A4015">
      <w:pPr>
        <w:spacing w:after="0" w:line="240" w:lineRule="auto"/>
        <w:ind w:left="720"/>
        <w:jc w:val="both"/>
        <w:rPr>
          <w:rFonts w:ascii="Arial" w:eastAsia="Arial" w:hAnsi="Arial" w:cs="Arial"/>
          <w:sz w:val="24"/>
          <w:szCs w:val="24"/>
        </w:rPr>
      </w:pPr>
    </w:p>
    <w:p w14:paraId="21F5FD93" w14:textId="77777777" w:rsidR="004A4015" w:rsidRDefault="00550416">
      <w:pPr>
        <w:spacing w:after="0" w:line="240" w:lineRule="auto"/>
        <w:ind w:left="709" w:hanging="425"/>
        <w:jc w:val="both"/>
        <w:rPr>
          <w:rFonts w:ascii="Arial" w:eastAsia="Arial" w:hAnsi="Arial" w:cs="Arial"/>
          <w:b/>
          <w:sz w:val="24"/>
          <w:szCs w:val="24"/>
        </w:rPr>
      </w:pPr>
      <w:r>
        <w:rPr>
          <w:rFonts w:ascii="Arial" w:eastAsia="Arial" w:hAnsi="Arial" w:cs="Arial"/>
          <w:b/>
          <w:sz w:val="24"/>
          <w:szCs w:val="24"/>
        </w:rPr>
        <w:t xml:space="preserve">20. </w:t>
      </w:r>
      <w:r>
        <w:rPr>
          <w:rFonts w:ascii="Arial" w:eastAsia="Arial" w:hAnsi="Arial" w:cs="Arial"/>
          <w:b/>
          <w:sz w:val="24"/>
          <w:szCs w:val="24"/>
        </w:rPr>
        <w:tab/>
        <w:t>Entire Agreement</w:t>
      </w:r>
    </w:p>
    <w:p w14:paraId="750DA8BF" w14:textId="77777777" w:rsidR="004A4015" w:rsidRDefault="004A4015">
      <w:pPr>
        <w:spacing w:after="0" w:line="240" w:lineRule="auto"/>
        <w:jc w:val="both"/>
        <w:rPr>
          <w:rFonts w:ascii="Arial" w:eastAsia="Arial" w:hAnsi="Arial" w:cs="Arial"/>
          <w:b/>
          <w:sz w:val="24"/>
          <w:szCs w:val="24"/>
        </w:rPr>
      </w:pPr>
    </w:p>
    <w:p w14:paraId="280F9801" w14:textId="77777777" w:rsidR="004A4015" w:rsidRDefault="00550416">
      <w:pPr>
        <w:spacing w:after="0" w:line="240" w:lineRule="auto"/>
        <w:ind w:left="709"/>
        <w:jc w:val="both"/>
        <w:rPr>
          <w:rFonts w:ascii="Arial" w:eastAsia="Arial" w:hAnsi="Arial" w:cs="Arial"/>
          <w:sz w:val="24"/>
          <w:szCs w:val="24"/>
        </w:rPr>
      </w:pPr>
      <w:r>
        <w:rPr>
          <w:rFonts w:ascii="Arial" w:eastAsia="Arial" w:hAnsi="Arial" w:cs="Arial"/>
          <w:sz w:val="24"/>
          <w:szCs w:val="24"/>
        </w:rPr>
        <w:t>This Agreement supersedes any previous agreement between the Parties and represents the entire agreement between the Parties in relation thereto. Each Party acknowledges that it has not entered into this Agreement in reliance wholly or partly on any representation or warranty made by or on behalf of any other Party (whether orally or in writing) other than as expressly set out in this Agreement and waives all rights and remedies which might otherwise be available to it, except nothing in this Agreement shall limit or exclude any liability of a Party for fraud.</w:t>
      </w:r>
    </w:p>
    <w:p w14:paraId="79473880" w14:textId="77777777" w:rsidR="004A4015" w:rsidRDefault="004A4015">
      <w:pPr>
        <w:spacing w:after="0" w:line="240" w:lineRule="auto"/>
        <w:ind w:left="709"/>
        <w:jc w:val="both"/>
        <w:rPr>
          <w:rFonts w:ascii="Arial" w:eastAsia="Arial" w:hAnsi="Arial" w:cs="Arial"/>
          <w:sz w:val="24"/>
          <w:szCs w:val="24"/>
        </w:rPr>
      </w:pPr>
    </w:p>
    <w:p w14:paraId="3C4F740C" w14:textId="77777777" w:rsidR="004A4015" w:rsidRDefault="00550416">
      <w:pPr>
        <w:spacing w:after="0" w:line="240" w:lineRule="auto"/>
        <w:ind w:left="709" w:hanging="425"/>
        <w:jc w:val="both"/>
        <w:rPr>
          <w:rFonts w:ascii="Arial" w:eastAsia="Arial" w:hAnsi="Arial" w:cs="Arial"/>
          <w:b/>
          <w:sz w:val="24"/>
          <w:szCs w:val="24"/>
        </w:rPr>
      </w:pPr>
      <w:r>
        <w:rPr>
          <w:rFonts w:ascii="Arial" w:eastAsia="Arial" w:hAnsi="Arial" w:cs="Arial"/>
          <w:b/>
          <w:sz w:val="24"/>
          <w:szCs w:val="24"/>
        </w:rPr>
        <w:t xml:space="preserve">21. </w:t>
      </w:r>
      <w:r>
        <w:rPr>
          <w:rFonts w:ascii="Arial" w:eastAsia="Arial" w:hAnsi="Arial" w:cs="Arial"/>
          <w:b/>
          <w:sz w:val="24"/>
          <w:szCs w:val="24"/>
        </w:rPr>
        <w:tab/>
        <w:t>Dispute Resolution and Governing Law</w:t>
      </w:r>
    </w:p>
    <w:p w14:paraId="4F23B96A" w14:textId="77777777" w:rsidR="004A4015" w:rsidRDefault="00550416">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288CF52C" w14:textId="77777777" w:rsidR="004A4015" w:rsidRDefault="00550416">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This Agreement and any obligations arising out of or in connection with it shall be governed by and construed in accordance with the laws of </w:t>
      </w:r>
      <w:r w:rsidR="009A67CD">
        <w:rPr>
          <w:rFonts w:ascii="Arial" w:eastAsia="Arial" w:hAnsi="Arial" w:cs="Arial"/>
          <w:sz w:val="24"/>
          <w:szCs w:val="24"/>
        </w:rPr>
        <w:t>INSERT NAME OF COUNTRY</w:t>
      </w:r>
      <w:r>
        <w:rPr>
          <w:rFonts w:ascii="Arial" w:eastAsia="Arial" w:hAnsi="Arial" w:cs="Arial"/>
          <w:sz w:val="24"/>
          <w:szCs w:val="24"/>
        </w:rPr>
        <w:t xml:space="preserve">. For the avoidance of doubt, the Parties hereto agree that all activities undertaken in this Agreement shall be in accordance with </w:t>
      </w:r>
      <w:r w:rsidR="007F71FD">
        <w:rPr>
          <w:rFonts w:ascii="Arial" w:eastAsia="Arial" w:hAnsi="Arial" w:cs="Arial"/>
          <w:sz w:val="24"/>
          <w:szCs w:val="24"/>
        </w:rPr>
        <w:t>SPECIFY ANY LEGISLATION OF RELEVANCE</w:t>
      </w:r>
      <w:r>
        <w:rPr>
          <w:rFonts w:ascii="Arial" w:eastAsia="Arial" w:hAnsi="Arial" w:cs="Arial"/>
          <w:sz w:val="24"/>
          <w:szCs w:val="24"/>
        </w:rPr>
        <w:t xml:space="preserve"> and the General Data Protection Regulation (EU) 2016/679.</w:t>
      </w:r>
    </w:p>
    <w:p w14:paraId="42A64E69" w14:textId="77777777" w:rsidR="004A4015" w:rsidRDefault="004A4015">
      <w:pPr>
        <w:spacing w:after="0" w:line="240" w:lineRule="auto"/>
        <w:ind w:left="720"/>
        <w:jc w:val="both"/>
        <w:rPr>
          <w:rFonts w:ascii="Arial" w:eastAsia="Arial" w:hAnsi="Arial" w:cs="Arial"/>
          <w:sz w:val="24"/>
          <w:szCs w:val="24"/>
        </w:rPr>
      </w:pPr>
    </w:p>
    <w:p w14:paraId="011AD92E" w14:textId="77777777" w:rsidR="004A4015" w:rsidRDefault="00550416">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Any dispute arising from or in connection with this Agreement shall be settled amicably. </w:t>
      </w: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fail to settle a dispute amicably within thirty (30) days from the date of receipt of notification of a dispute by a Party, the Parties hereby agree to binding arbitration. The arbitration shall be conducted in accordance with </w:t>
      </w:r>
      <w:r w:rsidR="003F3EA4">
        <w:rPr>
          <w:rFonts w:ascii="Arial" w:eastAsia="Arial" w:hAnsi="Arial" w:cs="Arial"/>
          <w:sz w:val="24"/>
          <w:szCs w:val="24"/>
        </w:rPr>
        <w:t>SPECIFY RELEVANT LAW/S</w:t>
      </w:r>
      <w:r>
        <w:rPr>
          <w:rFonts w:ascii="Arial" w:eastAsia="Arial" w:hAnsi="Arial" w:cs="Arial"/>
          <w:sz w:val="24"/>
          <w:szCs w:val="24"/>
        </w:rPr>
        <w:t xml:space="preserve"> or any statutory modification or re-enactment thereof for the time being in force. The place of arbitration shall be </w:t>
      </w:r>
      <w:r w:rsidR="003F3EA4">
        <w:rPr>
          <w:rFonts w:ascii="Arial" w:eastAsia="Arial" w:hAnsi="Arial" w:cs="Arial"/>
          <w:sz w:val="24"/>
          <w:szCs w:val="24"/>
        </w:rPr>
        <w:t xml:space="preserve">SPECIFY CITY, </w:t>
      </w:r>
      <w:r w:rsidR="009A67CD">
        <w:rPr>
          <w:rFonts w:ascii="Arial" w:eastAsia="Arial" w:hAnsi="Arial" w:cs="Arial"/>
          <w:sz w:val="24"/>
          <w:szCs w:val="24"/>
        </w:rPr>
        <w:t>INSERT NAME OF COUNTRY</w:t>
      </w:r>
      <w:r>
        <w:rPr>
          <w:rFonts w:ascii="Arial" w:eastAsia="Arial" w:hAnsi="Arial" w:cs="Arial"/>
          <w:sz w:val="24"/>
          <w:szCs w:val="24"/>
        </w:rPr>
        <w:t xml:space="preserve">. The language of arbitration shall be English. The arbitral tribunal shall consist of one arbitrator who shall be appointed by the Parties. </w:t>
      </w: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fail to agree on the appointment of the arbitrator within fourteen (14) days of notification for the appointment, the arbitrator shall be appointed by the </w:t>
      </w:r>
      <w:r w:rsidR="009A67CD">
        <w:rPr>
          <w:rFonts w:ascii="Arial" w:eastAsia="Arial" w:hAnsi="Arial" w:cs="Arial"/>
          <w:sz w:val="24"/>
          <w:szCs w:val="24"/>
        </w:rPr>
        <w:t>INSERT NAME OF COUNTRY</w:t>
      </w:r>
      <w:r>
        <w:rPr>
          <w:rFonts w:ascii="Arial" w:eastAsia="Arial" w:hAnsi="Arial" w:cs="Arial"/>
          <w:sz w:val="24"/>
          <w:szCs w:val="24"/>
        </w:rPr>
        <w:t xml:space="preserve"> Arbitration Centre. The costs of arbitration, including administrative fees and the arbitrator's fees, shall be shared equally by the parties. The arbitrator may award reasonable attorneys’ fees to the prevailing party in addition to any other relief. The arbitrator’s award shall be subject to any applicable limitations on liability contained in this Agreement. The decision of the arbitrator shall be final and binding on the parties and may be enforced in any court having jurisdiction.</w:t>
      </w:r>
    </w:p>
    <w:p w14:paraId="7E0A74AD" w14:textId="77777777" w:rsidR="004A4015" w:rsidRDefault="004A4015">
      <w:pPr>
        <w:spacing w:after="0" w:line="240" w:lineRule="auto"/>
        <w:ind w:left="720"/>
        <w:jc w:val="both"/>
        <w:rPr>
          <w:rFonts w:ascii="Arial" w:eastAsia="Arial" w:hAnsi="Arial" w:cs="Arial"/>
          <w:sz w:val="24"/>
          <w:szCs w:val="24"/>
        </w:rPr>
      </w:pPr>
    </w:p>
    <w:p w14:paraId="722B0F2D" w14:textId="77777777" w:rsidR="004A4015" w:rsidRDefault="00550416">
      <w:pPr>
        <w:spacing w:after="0"/>
        <w:ind w:left="709" w:hanging="425"/>
        <w:jc w:val="both"/>
        <w:rPr>
          <w:rFonts w:ascii="Arial" w:eastAsia="Arial" w:hAnsi="Arial" w:cs="Arial"/>
          <w:b/>
          <w:sz w:val="24"/>
          <w:szCs w:val="24"/>
        </w:rPr>
      </w:pPr>
      <w:r>
        <w:rPr>
          <w:rFonts w:ascii="Arial" w:eastAsia="Arial" w:hAnsi="Arial" w:cs="Arial"/>
          <w:b/>
          <w:sz w:val="24"/>
          <w:szCs w:val="24"/>
        </w:rPr>
        <w:t xml:space="preserve">22. </w:t>
      </w:r>
      <w:r w:rsidR="003F3EA4">
        <w:rPr>
          <w:rFonts w:ascii="Arial" w:eastAsia="Arial" w:hAnsi="Arial" w:cs="Arial"/>
          <w:b/>
          <w:sz w:val="24"/>
          <w:szCs w:val="24"/>
        </w:rPr>
        <w:t>CLAUSE REGARDING ROLE OF TECHNICAL SERVICE PROVIDER IN CERTAIN CIRCUMSTANCES [redacted]</w:t>
      </w:r>
      <w:r>
        <w:rPr>
          <w:rFonts w:ascii="Arial" w:eastAsia="Arial" w:hAnsi="Arial" w:cs="Arial"/>
          <w:b/>
          <w:sz w:val="24"/>
          <w:szCs w:val="24"/>
        </w:rPr>
        <w:t xml:space="preserve"> </w:t>
      </w:r>
    </w:p>
    <w:p w14:paraId="78F2202A" w14:textId="77777777" w:rsidR="004A4015" w:rsidRDefault="004A4015">
      <w:pPr>
        <w:spacing w:after="0"/>
        <w:ind w:left="708" w:hanging="705"/>
        <w:jc w:val="both"/>
        <w:rPr>
          <w:rFonts w:ascii="Arial" w:eastAsia="Arial" w:hAnsi="Arial" w:cs="Arial"/>
          <w:sz w:val="24"/>
          <w:szCs w:val="24"/>
        </w:rPr>
      </w:pPr>
    </w:p>
    <w:p w14:paraId="7BC8DDF8" w14:textId="77777777" w:rsidR="004A4015" w:rsidRDefault="004A4015">
      <w:pPr>
        <w:spacing w:after="0" w:line="240" w:lineRule="auto"/>
        <w:ind w:left="1134" w:hanging="708"/>
        <w:jc w:val="both"/>
        <w:rPr>
          <w:rFonts w:ascii="Arial" w:eastAsia="Arial" w:hAnsi="Arial" w:cs="Arial"/>
          <w:sz w:val="24"/>
          <w:szCs w:val="24"/>
        </w:rPr>
      </w:pPr>
    </w:p>
    <w:p w14:paraId="63F876E4" w14:textId="77777777" w:rsidR="004A4015" w:rsidRDefault="00550416">
      <w:pPr>
        <w:spacing w:after="0" w:line="240" w:lineRule="auto"/>
        <w:ind w:left="708" w:hanging="424"/>
        <w:jc w:val="both"/>
        <w:rPr>
          <w:rFonts w:ascii="Arial" w:eastAsia="Arial" w:hAnsi="Arial" w:cs="Arial"/>
          <w:b/>
          <w:sz w:val="24"/>
          <w:szCs w:val="24"/>
        </w:rPr>
      </w:pPr>
      <w:r>
        <w:rPr>
          <w:rFonts w:ascii="Arial" w:eastAsia="Arial" w:hAnsi="Arial" w:cs="Arial"/>
          <w:b/>
          <w:sz w:val="24"/>
          <w:szCs w:val="24"/>
        </w:rPr>
        <w:t>23. Force Majeure</w:t>
      </w:r>
    </w:p>
    <w:p w14:paraId="4DF5F626" w14:textId="77777777" w:rsidR="004A4015" w:rsidRDefault="004A4015">
      <w:pPr>
        <w:widowControl w:val="0"/>
        <w:spacing w:after="0" w:line="240" w:lineRule="auto"/>
        <w:ind w:left="993" w:hanging="426"/>
        <w:jc w:val="both"/>
        <w:rPr>
          <w:rFonts w:ascii="Arial" w:eastAsia="Arial" w:hAnsi="Arial" w:cs="Arial"/>
          <w:sz w:val="24"/>
          <w:szCs w:val="24"/>
        </w:rPr>
      </w:pPr>
      <w:bookmarkStart w:id="15" w:name="_35nkun2" w:colFirst="0" w:colLast="0"/>
      <w:bookmarkEnd w:id="15"/>
    </w:p>
    <w:p w14:paraId="6FF0EA2A" w14:textId="77777777" w:rsidR="004A4015" w:rsidRDefault="00550416">
      <w:pPr>
        <w:widowControl w:val="0"/>
        <w:spacing w:after="0" w:line="240" w:lineRule="auto"/>
        <w:ind w:left="1418" w:hanging="709"/>
        <w:jc w:val="both"/>
        <w:rPr>
          <w:rFonts w:ascii="Arial" w:eastAsia="Arial" w:hAnsi="Arial" w:cs="Arial"/>
          <w:sz w:val="24"/>
          <w:szCs w:val="24"/>
        </w:rPr>
      </w:pPr>
      <w:r>
        <w:rPr>
          <w:rFonts w:ascii="Arial" w:eastAsia="Arial" w:hAnsi="Arial" w:cs="Arial"/>
          <w:sz w:val="24"/>
          <w:szCs w:val="24"/>
        </w:rPr>
        <w:t>23.1.</w:t>
      </w:r>
      <w:r>
        <w:rPr>
          <w:rFonts w:ascii="Arial" w:eastAsia="Arial" w:hAnsi="Arial" w:cs="Arial"/>
          <w:sz w:val="24"/>
          <w:szCs w:val="24"/>
        </w:rPr>
        <w:tab/>
        <w:t xml:space="preserve">Neither Party shall be liable in the event of non-performance of its    obligations under this Agreement due to delays caused by Force </w:t>
      </w:r>
      <w:r>
        <w:rPr>
          <w:rFonts w:ascii="Arial" w:eastAsia="Arial" w:hAnsi="Arial" w:cs="Arial"/>
          <w:sz w:val="24"/>
          <w:szCs w:val="24"/>
        </w:rPr>
        <w:lastRenderedPageBreak/>
        <w:t xml:space="preserve">Majeure.  </w:t>
      </w:r>
    </w:p>
    <w:p w14:paraId="08544FB6" w14:textId="77777777" w:rsidR="004A4015" w:rsidRDefault="004A4015">
      <w:pPr>
        <w:widowControl w:val="0"/>
        <w:tabs>
          <w:tab w:val="left" w:pos="821"/>
        </w:tabs>
        <w:spacing w:after="0" w:line="240" w:lineRule="auto"/>
        <w:ind w:left="1418" w:hanging="709"/>
        <w:rPr>
          <w:rFonts w:ascii="Arial" w:eastAsia="Arial" w:hAnsi="Arial" w:cs="Arial"/>
          <w:sz w:val="24"/>
          <w:szCs w:val="24"/>
        </w:rPr>
      </w:pPr>
    </w:p>
    <w:p w14:paraId="2582B5BC" w14:textId="77777777" w:rsidR="004A4015" w:rsidRDefault="00550416">
      <w:pPr>
        <w:widowControl w:val="0"/>
        <w:spacing w:after="0" w:line="240" w:lineRule="auto"/>
        <w:ind w:left="1418" w:hanging="709"/>
        <w:jc w:val="both"/>
        <w:rPr>
          <w:rFonts w:ascii="Arial" w:eastAsia="Arial" w:hAnsi="Arial" w:cs="Arial"/>
          <w:sz w:val="24"/>
          <w:szCs w:val="24"/>
        </w:rPr>
      </w:pPr>
      <w:bookmarkStart w:id="16" w:name="_1ksv4uv" w:colFirst="0" w:colLast="0"/>
      <w:bookmarkEnd w:id="16"/>
      <w:r>
        <w:rPr>
          <w:rFonts w:ascii="Arial" w:eastAsia="Arial" w:hAnsi="Arial" w:cs="Arial"/>
          <w:sz w:val="24"/>
          <w:szCs w:val="24"/>
        </w:rPr>
        <w:t>23.2  For the purposes of this Agreement, an event of "Force Majeure" means any circumstance, event or condition (or combination thereof), including fire, flood, typhoon, hurricane, explosion, earthquakes, war mobilization, riots, civil disorder, embargoes, pandemics, supply chain and logistics problems arising from any of the aforementioned, affecting the capability of either Party to perform its contractual obligations, national and local strikes which do not relate to only the workforce of either Party, and any other act of God, beyond the reasonable control, directly or indirectly, of the affected Party (the “Affected Party”) but only to the extent that:</w:t>
      </w:r>
    </w:p>
    <w:p w14:paraId="2282C51D" w14:textId="77777777" w:rsidR="004A4015" w:rsidRDefault="004A4015">
      <w:pPr>
        <w:widowControl w:val="0"/>
        <w:spacing w:after="0" w:line="240" w:lineRule="auto"/>
        <w:ind w:left="990"/>
        <w:jc w:val="both"/>
        <w:rPr>
          <w:rFonts w:ascii="Arial" w:eastAsia="Arial" w:hAnsi="Arial" w:cs="Arial"/>
          <w:sz w:val="24"/>
          <w:szCs w:val="24"/>
        </w:rPr>
      </w:pPr>
    </w:p>
    <w:p w14:paraId="0DD0BEE2" w14:textId="77777777" w:rsidR="004A4015" w:rsidRDefault="00550416">
      <w:pPr>
        <w:widowControl w:val="0"/>
        <w:numPr>
          <w:ilvl w:val="0"/>
          <w:numId w:val="4"/>
        </w:numPr>
        <w:spacing w:after="210" w:line="240" w:lineRule="auto"/>
        <w:ind w:left="1843" w:hanging="425"/>
        <w:jc w:val="both"/>
        <w:rPr>
          <w:rFonts w:ascii="Arial" w:eastAsia="Arial" w:hAnsi="Arial" w:cs="Arial"/>
          <w:sz w:val="24"/>
          <w:szCs w:val="24"/>
        </w:rPr>
      </w:pPr>
      <w:r>
        <w:rPr>
          <w:rFonts w:ascii="Arial" w:eastAsia="Arial" w:hAnsi="Arial" w:cs="Arial"/>
          <w:sz w:val="24"/>
          <w:szCs w:val="24"/>
        </w:rPr>
        <w:t xml:space="preserve">such circumstance, event or condition, despite the exercise of diligence, cannot be prevented, avoided or overcome by the Affected </w:t>
      </w:r>
      <w:proofErr w:type="gramStart"/>
      <w:r>
        <w:rPr>
          <w:rFonts w:ascii="Arial" w:eastAsia="Arial" w:hAnsi="Arial" w:cs="Arial"/>
          <w:sz w:val="24"/>
          <w:szCs w:val="24"/>
        </w:rPr>
        <w:t>Party;</w:t>
      </w:r>
      <w:proofErr w:type="gramEnd"/>
    </w:p>
    <w:p w14:paraId="1C37934F" w14:textId="77777777" w:rsidR="004A4015" w:rsidRDefault="00550416">
      <w:pPr>
        <w:widowControl w:val="0"/>
        <w:numPr>
          <w:ilvl w:val="0"/>
          <w:numId w:val="4"/>
        </w:numPr>
        <w:spacing w:after="210" w:line="240" w:lineRule="auto"/>
        <w:ind w:left="1843" w:hanging="425"/>
        <w:jc w:val="both"/>
        <w:rPr>
          <w:rFonts w:ascii="Arial" w:eastAsia="Arial" w:hAnsi="Arial" w:cs="Arial"/>
          <w:sz w:val="24"/>
          <w:szCs w:val="24"/>
        </w:rPr>
      </w:pPr>
      <w:r>
        <w:rPr>
          <w:rFonts w:ascii="Arial" w:eastAsia="Arial" w:hAnsi="Arial" w:cs="Arial"/>
          <w:sz w:val="24"/>
          <w:szCs w:val="24"/>
        </w:rPr>
        <w:t xml:space="preserve">such circumstance, event or condition affects the ability of the Affected Party to perform its obligations under or pursuant to this </w:t>
      </w:r>
      <w:proofErr w:type="gramStart"/>
      <w:r>
        <w:rPr>
          <w:rFonts w:ascii="Arial" w:eastAsia="Arial" w:hAnsi="Arial" w:cs="Arial"/>
          <w:sz w:val="24"/>
          <w:szCs w:val="24"/>
        </w:rPr>
        <w:t>Agreement;</w:t>
      </w:r>
      <w:proofErr w:type="gramEnd"/>
    </w:p>
    <w:p w14:paraId="1B1B01D0" w14:textId="77777777" w:rsidR="004A4015" w:rsidRDefault="00550416">
      <w:pPr>
        <w:widowControl w:val="0"/>
        <w:numPr>
          <w:ilvl w:val="0"/>
          <w:numId w:val="4"/>
        </w:numPr>
        <w:spacing w:after="210" w:line="240" w:lineRule="auto"/>
        <w:ind w:left="1843" w:hanging="425"/>
        <w:jc w:val="both"/>
        <w:rPr>
          <w:rFonts w:ascii="Arial" w:eastAsia="Arial" w:hAnsi="Arial" w:cs="Arial"/>
          <w:sz w:val="24"/>
          <w:szCs w:val="24"/>
        </w:rPr>
      </w:pPr>
      <w:r>
        <w:rPr>
          <w:rFonts w:ascii="Arial" w:eastAsia="Arial" w:hAnsi="Arial" w:cs="Arial"/>
          <w:sz w:val="24"/>
          <w:szCs w:val="24"/>
        </w:rPr>
        <w:t>the Affected Party has taken all reasonable precautions, due care and measures to prevent, avoid or overcome the effect of such circumstance, event or condition on its ability to perform its obligations under this Agreement and to mitigate its consequences; and</w:t>
      </w:r>
    </w:p>
    <w:p w14:paraId="7621404E" w14:textId="77777777" w:rsidR="004A4015" w:rsidRDefault="00550416">
      <w:pPr>
        <w:widowControl w:val="0"/>
        <w:numPr>
          <w:ilvl w:val="0"/>
          <w:numId w:val="4"/>
        </w:numPr>
        <w:spacing w:after="210" w:line="240" w:lineRule="auto"/>
        <w:ind w:left="1843" w:hanging="425"/>
        <w:jc w:val="both"/>
        <w:rPr>
          <w:rFonts w:ascii="Arial" w:eastAsia="Arial" w:hAnsi="Arial" w:cs="Arial"/>
          <w:sz w:val="24"/>
          <w:szCs w:val="24"/>
        </w:rPr>
      </w:pPr>
      <w:r>
        <w:rPr>
          <w:rFonts w:ascii="Arial" w:eastAsia="Arial" w:hAnsi="Arial" w:cs="Arial"/>
          <w:sz w:val="24"/>
          <w:szCs w:val="24"/>
        </w:rPr>
        <w:t>such circumstance, event or condition is not the direct result of a breach or failure by the Affected Party to perform any of its obligations under the Applicable Law or this Agreement.</w:t>
      </w:r>
    </w:p>
    <w:p w14:paraId="74ACF5EE" w14:textId="77777777" w:rsidR="004A4015" w:rsidRDefault="00550416">
      <w:pPr>
        <w:spacing w:after="0" w:line="240" w:lineRule="auto"/>
        <w:ind w:left="1418" w:hanging="709"/>
        <w:jc w:val="both"/>
        <w:rPr>
          <w:rFonts w:ascii="Arial" w:eastAsia="Arial" w:hAnsi="Arial" w:cs="Arial"/>
          <w:sz w:val="24"/>
          <w:szCs w:val="24"/>
        </w:rPr>
      </w:pPr>
      <w:bookmarkStart w:id="17" w:name="_44sinio" w:colFirst="0" w:colLast="0"/>
      <w:bookmarkEnd w:id="17"/>
      <w:r>
        <w:rPr>
          <w:rFonts w:ascii="Arial" w:eastAsia="Arial" w:hAnsi="Arial" w:cs="Arial"/>
          <w:sz w:val="24"/>
          <w:szCs w:val="24"/>
        </w:rPr>
        <w:t>23.3.  A Party, claiming the benefit of a force majeure (“Affected Party”) shall within two (2) Business Days of the occurrence of the Force Majeure Event notify the other Parties in writing of the Force Majeure Event, the date on which it started and the effect on the ability of the affected Party to perform any of its obligations under this Agreement. The obligations of the Affected Party shall be suspended during the period in which the Force Majeure Event continues. If the Force Majeure Event ceases to exist, the Affected Party shall resume performing the obligations and shall notify the unaffected Parties in writing.</w:t>
      </w:r>
    </w:p>
    <w:p w14:paraId="2A63A692" w14:textId="77777777" w:rsidR="004A4015" w:rsidRDefault="004A4015">
      <w:pPr>
        <w:spacing w:after="0" w:line="240" w:lineRule="auto"/>
        <w:ind w:left="1134" w:hanging="708"/>
        <w:jc w:val="both"/>
        <w:rPr>
          <w:rFonts w:ascii="Arial" w:eastAsia="Arial" w:hAnsi="Arial" w:cs="Arial"/>
          <w:sz w:val="24"/>
          <w:szCs w:val="24"/>
        </w:rPr>
      </w:pPr>
    </w:p>
    <w:p w14:paraId="4BF9F34C" w14:textId="77777777" w:rsidR="004A4015" w:rsidRDefault="00550416">
      <w:pPr>
        <w:spacing w:after="0" w:line="240" w:lineRule="auto"/>
        <w:ind w:left="1418" w:hanging="709"/>
        <w:jc w:val="both"/>
        <w:rPr>
          <w:rFonts w:ascii="Arial" w:eastAsia="Arial" w:hAnsi="Arial" w:cs="Arial"/>
          <w:sz w:val="24"/>
          <w:szCs w:val="24"/>
        </w:rPr>
      </w:pPr>
      <w:r>
        <w:rPr>
          <w:rFonts w:ascii="Arial" w:eastAsia="Arial" w:hAnsi="Arial" w:cs="Arial"/>
          <w:sz w:val="24"/>
          <w:szCs w:val="24"/>
        </w:rPr>
        <w:t>23.4.  If the Force Majeure Event prevents or delays the performance of the Affected Party’s obligations for a continuous period of seven (7) Business Days, any other Party not affected by the Force Majeure Event may initiate the termination of this Agreement by giving the other Parties seven (7) days written notice.</w:t>
      </w:r>
    </w:p>
    <w:p w14:paraId="4EF796A8" w14:textId="77777777" w:rsidR="004A4015" w:rsidRDefault="004A4015">
      <w:pPr>
        <w:spacing w:after="0" w:line="240" w:lineRule="auto"/>
        <w:ind w:left="1134" w:hanging="708"/>
        <w:jc w:val="both"/>
        <w:rPr>
          <w:rFonts w:ascii="Arial" w:eastAsia="Arial" w:hAnsi="Arial" w:cs="Arial"/>
          <w:sz w:val="24"/>
          <w:szCs w:val="24"/>
        </w:rPr>
      </w:pPr>
    </w:p>
    <w:p w14:paraId="0B5B8207" w14:textId="77777777" w:rsidR="004A4015" w:rsidRDefault="00550416">
      <w:pPr>
        <w:pBdr>
          <w:top w:val="nil"/>
          <w:left w:val="nil"/>
          <w:bottom w:val="nil"/>
          <w:right w:val="nil"/>
          <w:between w:val="nil"/>
        </w:pBdr>
        <w:spacing w:after="0" w:line="240" w:lineRule="auto"/>
        <w:ind w:left="709" w:hanging="425"/>
        <w:jc w:val="both"/>
        <w:rPr>
          <w:rFonts w:ascii="Arial" w:eastAsia="Arial" w:hAnsi="Arial" w:cs="Arial"/>
          <w:b/>
          <w:sz w:val="24"/>
          <w:szCs w:val="24"/>
        </w:rPr>
      </w:pPr>
      <w:r>
        <w:rPr>
          <w:rFonts w:ascii="Arial" w:eastAsia="Arial" w:hAnsi="Arial" w:cs="Arial"/>
          <w:b/>
          <w:sz w:val="24"/>
          <w:szCs w:val="24"/>
        </w:rPr>
        <w:t>24. Waiver</w:t>
      </w:r>
    </w:p>
    <w:p w14:paraId="5097F599" w14:textId="77777777" w:rsidR="004A4015" w:rsidRDefault="004A4015">
      <w:pPr>
        <w:spacing w:after="0" w:line="240" w:lineRule="auto"/>
        <w:ind w:left="1134" w:hanging="708"/>
        <w:jc w:val="both"/>
        <w:rPr>
          <w:rFonts w:ascii="Arial" w:eastAsia="Arial" w:hAnsi="Arial" w:cs="Arial"/>
          <w:sz w:val="24"/>
          <w:szCs w:val="24"/>
        </w:rPr>
      </w:pPr>
    </w:p>
    <w:p w14:paraId="70B5CB1E" w14:textId="77777777" w:rsidR="004A4015" w:rsidRDefault="00550416">
      <w:pPr>
        <w:widowControl w:val="0"/>
        <w:pBdr>
          <w:top w:val="nil"/>
          <w:left w:val="nil"/>
          <w:bottom w:val="nil"/>
          <w:right w:val="nil"/>
          <w:between w:val="nil"/>
        </w:pBdr>
        <w:spacing w:before="120" w:after="0" w:line="240" w:lineRule="auto"/>
        <w:ind w:left="1418" w:hanging="709"/>
        <w:jc w:val="both"/>
        <w:rPr>
          <w:rFonts w:ascii="Arial" w:eastAsia="Arial" w:hAnsi="Arial" w:cs="Arial"/>
          <w:sz w:val="24"/>
          <w:szCs w:val="24"/>
        </w:rPr>
      </w:pPr>
      <w:r>
        <w:rPr>
          <w:rFonts w:ascii="Arial" w:eastAsia="Arial" w:hAnsi="Arial" w:cs="Arial"/>
          <w:sz w:val="24"/>
          <w:szCs w:val="24"/>
        </w:rPr>
        <w:lastRenderedPageBreak/>
        <w:t xml:space="preserve">24.1.  The failure of a Party to exercise or the delay in exercising a right or remedy provided under this Agreement or by Applicable Law does not constitute a waiver of the right or remedy or a waiver of other rights or remedies. </w:t>
      </w:r>
    </w:p>
    <w:p w14:paraId="093E2441" w14:textId="77777777" w:rsidR="004A4015" w:rsidRDefault="00550416">
      <w:pPr>
        <w:widowControl w:val="0"/>
        <w:pBdr>
          <w:top w:val="nil"/>
          <w:left w:val="nil"/>
          <w:bottom w:val="nil"/>
          <w:right w:val="nil"/>
          <w:between w:val="nil"/>
        </w:pBdr>
        <w:spacing w:before="120" w:after="0" w:line="240" w:lineRule="auto"/>
        <w:ind w:left="1418" w:hanging="709"/>
        <w:jc w:val="both"/>
        <w:rPr>
          <w:rFonts w:ascii="Arial" w:eastAsia="Arial" w:hAnsi="Arial" w:cs="Arial"/>
          <w:sz w:val="24"/>
          <w:szCs w:val="24"/>
        </w:rPr>
      </w:pPr>
      <w:r>
        <w:rPr>
          <w:rFonts w:ascii="Arial" w:eastAsia="Arial" w:hAnsi="Arial" w:cs="Arial"/>
          <w:sz w:val="24"/>
          <w:szCs w:val="24"/>
        </w:rPr>
        <w:t>24.2.   A waiver by a Party of a breach of any of the terms of this Agreement or of a default under this Agreement does not constitute a waiver of any other breach or default and shall not affect the other terms of this Agreement. A waiver of a breach of any of the terms of this Agreement or of a default under this Agreement will not prevent a Party from subsequently requiring compliance with the waived obligation.</w:t>
      </w:r>
    </w:p>
    <w:p w14:paraId="300189E3" w14:textId="77777777" w:rsidR="004A4015" w:rsidRDefault="00550416">
      <w:pPr>
        <w:widowControl w:val="0"/>
        <w:pBdr>
          <w:top w:val="nil"/>
          <w:left w:val="nil"/>
          <w:bottom w:val="nil"/>
          <w:right w:val="nil"/>
          <w:between w:val="nil"/>
        </w:pBdr>
        <w:spacing w:before="120" w:after="0" w:line="240" w:lineRule="auto"/>
        <w:ind w:left="1418" w:hanging="709"/>
        <w:jc w:val="both"/>
        <w:rPr>
          <w:rFonts w:ascii="Arial" w:eastAsia="Arial" w:hAnsi="Arial" w:cs="Arial"/>
          <w:sz w:val="24"/>
          <w:szCs w:val="24"/>
        </w:rPr>
      </w:pPr>
      <w:r>
        <w:rPr>
          <w:rFonts w:ascii="Arial" w:eastAsia="Arial" w:hAnsi="Arial" w:cs="Arial"/>
          <w:sz w:val="24"/>
          <w:szCs w:val="24"/>
        </w:rPr>
        <w:t>24.3. Unless specifically provided otherwise, rights arising under this Agreement are cumulative and do not exclude rights provided by law.</w:t>
      </w:r>
    </w:p>
    <w:p w14:paraId="46138CC0" w14:textId="77777777" w:rsidR="004A4015" w:rsidRDefault="004A4015">
      <w:pPr>
        <w:widowControl w:val="0"/>
        <w:pBdr>
          <w:top w:val="nil"/>
          <w:left w:val="nil"/>
          <w:bottom w:val="nil"/>
          <w:right w:val="nil"/>
          <w:between w:val="nil"/>
        </w:pBdr>
        <w:spacing w:after="0" w:line="240" w:lineRule="auto"/>
        <w:ind w:left="567" w:hanging="567"/>
        <w:jc w:val="both"/>
        <w:rPr>
          <w:rFonts w:ascii="Arial" w:eastAsia="Arial" w:hAnsi="Arial" w:cs="Arial"/>
          <w:sz w:val="24"/>
          <w:szCs w:val="24"/>
        </w:rPr>
      </w:pPr>
    </w:p>
    <w:p w14:paraId="770B7FEF" w14:textId="77777777" w:rsidR="004A4015" w:rsidRDefault="00550416">
      <w:pPr>
        <w:spacing w:after="0" w:line="240" w:lineRule="auto"/>
        <w:ind w:left="709" w:hanging="425"/>
        <w:jc w:val="both"/>
        <w:rPr>
          <w:rFonts w:ascii="Arial" w:eastAsia="Arial" w:hAnsi="Arial" w:cs="Arial"/>
          <w:b/>
          <w:sz w:val="24"/>
          <w:szCs w:val="24"/>
        </w:rPr>
      </w:pPr>
      <w:bookmarkStart w:id="18" w:name="_2jxsxqh" w:colFirst="0" w:colLast="0"/>
      <w:bookmarkEnd w:id="18"/>
      <w:r>
        <w:rPr>
          <w:rFonts w:ascii="Arial" w:eastAsia="Arial" w:hAnsi="Arial" w:cs="Arial"/>
          <w:b/>
          <w:sz w:val="24"/>
          <w:szCs w:val="24"/>
        </w:rPr>
        <w:t>25. Further Assurance</w:t>
      </w:r>
    </w:p>
    <w:p w14:paraId="0F37DA08" w14:textId="77777777" w:rsidR="004A4015" w:rsidRDefault="004A4015">
      <w:pPr>
        <w:spacing w:after="0" w:line="240" w:lineRule="auto"/>
        <w:ind w:left="1134" w:hanging="708"/>
        <w:jc w:val="both"/>
        <w:rPr>
          <w:rFonts w:ascii="Arial" w:eastAsia="Arial" w:hAnsi="Arial" w:cs="Arial"/>
          <w:sz w:val="24"/>
          <w:szCs w:val="24"/>
        </w:rPr>
      </w:pPr>
    </w:p>
    <w:p w14:paraId="6CB40F17" w14:textId="77777777" w:rsidR="004A4015" w:rsidRDefault="00550416">
      <w:pPr>
        <w:widowControl w:val="0"/>
        <w:pBdr>
          <w:top w:val="nil"/>
          <w:left w:val="nil"/>
          <w:bottom w:val="nil"/>
          <w:right w:val="nil"/>
          <w:between w:val="nil"/>
        </w:pBdr>
        <w:spacing w:after="0" w:line="240" w:lineRule="auto"/>
        <w:ind w:left="1418" w:hanging="709"/>
        <w:jc w:val="both"/>
        <w:rPr>
          <w:rFonts w:ascii="Arial" w:eastAsia="Arial" w:hAnsi="Arial" w:cs="Arial"/>
          <w:sz w:val="24"/>
          <w:szCs w:val="24"/>
        </w:rPr>
      </w:pPr>
      <w:r>
        <w:rPr>
          <w:rFonts w:ascii="Arial" w:eastAsia="Arial" w:hAnsi="Arial" w:cs="Arial"/>
          <w:sz w:val="24"/>
          <w:szCs w:val="24"/>
        </w:rPr>
        <w:t xml:space="preserve">25.1. Each Party shall, from time to time and at all times after the Agreement Date, execute all such deeds and documents and do all such things as the other Party may reasonably require for the purpose of giving the Parties the full benefit of the provisions </w:t>
      </w:r>
      <w:proofErr w:type="gramStart"/>
      <w:r>
        <w:rPr>
          <w:rFonts w:ascii="Arial" w:eastAsia="Arial" w:hAnsi="Arial" w:cs="Arial"/>
          <w:sz w:val="24"/>
          <w:szCs w:val="24"/>
        </w:rPr>
        <w:t>of  this</w:t>
      </w:r>
      <w:proofErr w:type="gramEnd"/>
      <w:r>
        <w:rPr>
          <w:rFonts w:ascii="Arial" w:eastAsia="Arial" w:hAnsi="Arial" w:cs="Arial"/>
          <w:sz w:val="24"/>
          <w:szCs w:val="24"/>
        </w:rPr>
        <w:t xml:space="preserve"> Agreement. </w:t>
      </w:r>
    </w:p>
    <w:p w14:paraId="52B3C94F" w14:textId="77777777" w:rsidR="004A4015" w:rsidRDefault="004A4015">
      <w:pPr>
        <w:widowControl w:val="0"/>
        <w:pBdr>
          <w:top w:val="nil"/>
          <w:left w:val="nil"/>
          <w:bottom w:val="nil"/>
          <w:right w:val="nil"/>
          <w:between w:val="nil"/>
        </w:pBdr>
        <w:spacing w:after="0" w:line="240" w:lineRule="auto"/>
        <w:ind w:left="1418" w:hanging="709"/>
        <w:jc w:val="both"/>
        <w:rPr>
          <w:rFonts w:ascii="Arial" w:eastAsia="Arial" w:hAnsi="Arial" w:cs="Arial"/>
          <w:sz w:val="24"/>
          <w:szCs w:val="24"/>
        </w:rPr>
      </w:pPr>
    </w:p>
    <w:p w14:paraId="563EC187" w14:textId="77777777" w:rsidR="004A4015" w:rsidRDefault="00550416">
      <w:pPr>
        <w:widowControl w:val="0"/>
        <w:pBdr>
          <w:top w:val="nil"/>
          <w:left w:val="nil"/>
          <w:bottom w:val="nil"/>
          <w:right w:val="nil"/>
          <w:between w:val="nil"/>
        </w:pBdr>
        <w:spacing w:after="0" w:line="240" w:lineRule="auto"/>
        <w:ind w:left="1418" w:hanging="709"/>
        <w:jc w:val="both"/>
        <w:rPr>
          <w:rFonts w:ascii="Arial" w:eastAsia="Arial" w:hAnsi="Arial" w:cs="Arial"/>
          <w:sz w:val="24"/>
          <w:szCs w:val="24"/>
        </w:rPr>
      </w:pPr>
      <w:r>
        <w:rPr>
          <w:rFonts w:ascii="Arial" w:eastAsia="Arial" w:hAnsi="Arial" w:cs="Arial"/>
          <w:sz w:val="24"/>
          <w:szCs w:val="24"/>
        </w:rPr>
        <w:t xml:space="preserve">  25.2.  Each Party agrees that it shall, </w:t>
      </w: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any changes or amendments are required by any governmental or administrative authority competent to require the change to the terms of this Agreement, enter into discussions in good faith in respect of such requirements.</w:t>
      </w:r>
    </w:p>
    <w:p w14:paraId="40932C1D" w14:textId="77777777" w:rsidR="004A4015" w:rsidRDefault="004A4015">
      <w:pPr>
        <w:spacing w:after="0" w:line="240" w:lineRule="auto"/>
        <w:ind w:left="1418" w:hanging="709"/>
        <w:jc w:val="both"/>
        <w:rPr>
          <w:rFonts w:ascii="Arial" w:eastAsia="Arial" w:hAnsi="Arial" w:cs="Arial"/>
          <w:sz w:val="24"/>
          <w:szCs w:val="24"/>
        </w:rPr>
      </w:pPr>
    </w:p>
    <w:p w14:paraId="691026BB" w14:textId="77777777" w:rsidR="004A4015" w:rsidRDefault="004A4015">
      <w:pPr>
        <w:spacing w:after="0" w:line="240" w:lineRule="auto"/>
        <w:ind w:left="720"/>
        <w:jc w:val="both"/>
        <w:rPr>
          <w:rFonts w:ascii="Arial" w:eastAsia="Arial" w:hAnsi="Arial" w:cs="Arial"/>
          <w:sz w:val="24"/>
          <w:szCs w:val="24"/>
        </w:rPr>
      </w:pPr>
    </w:p>
    <w:p w14:paraId="2BAAB7BD" w14:textId="77777777" w:rsidR="004A4015" w:rsidRDefault="00550416">
      <w:pPr>
        <w:rPr>
          <w:rFonts w:ascii="Arial" w:eastAsia="Arial" w:hAnsi="Arial" w:cs="Arial"/>
          <w:sz w:val="24"/>
          <w:szCs w:val="24"/>
        </w:rPr>
      </w:pPr>
      <w:r>
        <w:rPr>
          <w:rFonts w:ascii="Arial" w:eastAsia="Arial" w:hAnsi="Arial" w:cs="Arial"/>
          <w:b/>
          <w:sz w:val="24"/>
          <w:szCs w:val="24"/>
        </w:rPr>
        <w:t>IN WITNESS WHEREOF</w:t>
      </w:r>
      <w:r>
        <w:rPr>
          <w:rFonts w:ascii="Arial" w:eastAsia="Arial" w:hAnsi="Arial" w:cs="Arial"/>
          <w:sz w:val="24"/>
          <w:szCs w:val="24"/>
        </w:rPr>
        <w:t xml:space="preserve"> the Parties hereto have hereunto set their hands on the day and year first above written.</w:t>
      </w:r>
    </w:p>
    <w:tbl>
      <w:tblPr>
        <w:tblStyle w:val="a"/>
        <w:tblW w:w="9242" w:type="dxa"/>
        <w:tblBorders>
          <w:insideH w:val="single" w:sz="4" w:space="0" w:color="000000"/>
        </w:tblBorders>
        <w:tblLayout w:type="fixed"/>
        <w:tblLook w:val="0400" w:firstRow="0" w:lastRow="0" w:firstColumn="0" w:lastColumn="0" w:noHBand="0" w:noVBand="1"/>
      </w:tblPr>
      <w:tblGrid>
        <w:gridCol w:w="4644"/>
        <w:gridCol w:w="4598"/>
      </w:tblGrid>
      <w:tr w:rsidR="004A4015" w14:paraId="411CFB6F" w14:textId="77777777">
        <w:tc>
          <w:tcPr>
            <w:tcW w:w="4644" w:type="dxa"/>
            <w:shd w:val="clear" w:color="auto" w:fill="auto"/>
          </w:tcPr>
          <w:p w14:paraId="4F57A567" w14:textId="77777777" w:rsidR="004A4015" w:rsidRDefault="00550416">
            <w:pPr>
              <w:tabs>
                <w:tab w:val="left" w:pos="4140"/>
              </w:tabs>
              <w:spacing w:before="240" w:after="0" w:line="240" w:lineRule="auto"/>
              <w:jc w:val="both"/>
              <w:rPr>
                <w:rFonts w:ascii="Arial" w:eastAsia="Arial" w:hAnsi="Arial" w:cs="Arial"/>
                <w:color w:val="000000"/>
                <w:sz w:val="24"/>
                <w:szCs w:val="24"/>
              </w:rPr>
            </w:pPr>
            <w:r>
              <w:rPr>
                <w:rFonts w:ascii="Arial" w:eastAsia="Arial" w:hAnsi="Arial" w:cs="Arial"/>
              </w:rPr>
              <w:t xml:space="preserve"> </w:t>
            </w:r>
          </w:p>
        </w:tc>
        <w:tc>
          <w:tcPr>
            <w:tcW w:w="4598" w:type="dxa"/>
            <w:shd w:val="clear" w:color="auto" w:fill="auto"/>
          </w:tcPr>
          <w:p w14:paraId="70712ECA" w14:textId="77777777" w:rsidR="004A4015" w:rsidRDefault="00550416">
            <w:pPr>
              <w:tabs>
                <w:tab w:val="left" w:pos="3852"/>
              </w:tabs>
              <w:spacing w:after="0" w:line="240" w:lineRule="auto"/>
              <w:rPr>
                <w:rFonts w:ascii="Arial" w:eastAsia="Arial" w:hAnsi="Arial" w:cs="Arial"/>
                <w:color w:val="000000"/>
                <w:sz w:val="24"/>
                <w:szCs w:val="24"/>
              </w:rPr>
            </w:pPr>
            <w:r>
              <w:rPr>
                <w:rFonts w:ascii="Arial" w:eastAsia="Arial" w:hAnsi="Arial" w:cs="Arial"/>
              </w:rPr>
              <w:t xml:space="preserve"> </w:t>
            </w:r>
          </w:p>
        </w:tc>
      </w:tr>
    </w:tbl>
    <w:p w14:paraId="0FE6BB80" w14:textId="77777777" w:rsidR="004A4015" w:rsidRDefault="004A4015">
      <w:pPr>
        <w:pBdr>
          <w:top w:val="single" w:sz="4" w:space="1" w:color="000000"/>
        </w:pBdr>
        <w:rPr>
          <w:rFonts w:ascii="Arial" w:eastAsia="Arial" w:hAnsi="Arial" w:cs="Arial"/>
          <w:sz w:val="24"/>
          <w:szCs w:val="24"/>
        </w:rPr>
      </w:pPr>
    </w:p>
    <w:p w14:paraId="21B3DFBD" w14:textId="77777777" w:rsidR="004A4015" w:rsidRDefault="004A4015">
      <w:pPr>
        <w:pBdr>
          <w:top w:val="single" w:sz="4" w:space="1" w:color="000000"/>
        </w:pBdr>
        <w:rPr>
          <w:rFonts w:ascii="Arial" w:eastAsia="Arial" w:hAnsi="Arial" w:cs="Arial"/>
          <w:sz w:val="24"/>
          <w:szCs w:val="24"/>
        </w:rPr>
      </w:pPr>
    </w:p>
    <w:tbl>
      <w:tblPr>
        <w:tblStyle w:val="a0"/>
        <w:tblW w:w="8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725"/>
        <w:gridCol w:w="4140"/>
      </w:tblGrid>
      <w:tr w:rsidR="004A4015" w14:paraId="5C0E4F0D" w14:textId="77777777">
        <w:tc>
          <w:tcPr>
            <w:tcW w:w="4725" w:type="dxa"/>
            <w:tcBorders>
              <w:top w:val="single" w:sz="8" w:space="0" w:color="DFE2E5"/>
              <w:left w:val="single" w:sz="8" w:space="0" w:color="DFE2E5"/>
              <w:bottom w:val="single" w:sz="8" w:space="0" w:color="DFE2E5"/>
              <w:right w:val="single" w:sz="8" w:space="0" w:color="DFE2E5"/>
            </w:tcBorders>
            <w:shd w:val="clear" w:color="auto" w:fill="auto"/>
            <w:tcMar>
              <w:top w:w="100" w:type="dxa"/>
              <w:left w:w="100" w:type="dxa"/>
              <w:bottom w:w="100" w:type="dxa"/>
              <w:right w:w="100" w:type="dxa"/>
            </w:tcMar>
          </w:tcPr>
          <w:p w14:paraId="0C9B1F05" w14:textId="77777777" w:rsidR="004A4015" w:rsidRDefault="00550416">
            <w:pPr>
              <w:rPr>
                <w:rFonts w:ascii="Arial" w:eastAsia="Arial" w:hAnsi="Arial" w:cs="Arial"/>
                <w:sz w:val="24"/>
                <w:szCs w:val="24"/>
              </w:rPr>
            </w:pPr>
            <w:r>
              <w:rPr>
                <w:rFonts w:ascii="Arial" w:eastAsia="Arial" w:hAnsi="Arial" w:cs="Arial"/>
                <w:sz w:val="24"/>
                <w:szCs w:val="24"/>
              </w:rPr>
              <w:t xml:space="preserve">Signed for and on behalf of </w:t>
            </w:r>
            <w:r w:rsidR="009A67CD">
              <w:rPr>
                <w:rFonts w:ascii="Arial" w:eastAsia="Arial" w:hAnsi="Arial" w:cs="Arial"/>
                <w:b/>
                <w:sz w:val="24"/>
                <w:szCs w:val="24"/>
              </w:rPr>
              <w:t>INSERT NAME OF COUNTRY</w:t>
            </w:r>
            <w:r>
              <w:rPr>
                <w:rFonts w:ascii="Arial" w:eastAsia="Arial" w:hAnsi="Arial" w:cs="Arial"/>
                <w:b/>
                <w:sz w:val="24"/>
                <w:szCs w:val="24"/>
              </w:rPr>
              <w:t xml:space="preserve"> (</w:t>
            </w:r>
            <w:r w:rsidR="009A67CD">
              <w:rPr>
                <w:rFonts w:ascii="Arial" w:eastAsia="Arial" w:hAnsi="Arial" w:cs="Arial"/>
                <w:b/>
                <w:sz w:val="24"/>
                <w:szCs w:val="24"/>
              </w:rPr>
              <w:t xml:space="preserve">INSERT NAME OF </w:t>
            </w:r>
            <w:proofErr w:type="gramStart"/>
            <w:r w:rsidR="009A67CD">
              <w:rPr>
                <w:rFonts w:ascii="Arial" w:eastAsia="Arial" w:hAnsi="Arial" w:cs="Arial"/>
                <w:b/>
                <w:sz w:val="24"/>
                <w:szCs w:val="24"/>
              </w:rPr>
              <w:t xml:space="preserve">MNO </w:t>
            </w:r>
            <w:r>
              <w:rPr>
                <w:rFonts w:ascii="Arial" w:eastAsia="Arial" w:hAnsi="Arial" w:cs="Arial"/>
                <w:b/>
                <w:sz w:val="24"/>
                <w:szCs w:val="24"/>
              </w:rPr>
              <w:t>)</w:t>
            </w:r>
            <w:proofErr w:type="gramEnd"/>
          </w:p>
          <w:p w14:paraId="3601AFA0" w14:textId="77777777" w:rsidR="003F3EA4" w:rsidRDefault="003F3EA4" w:rsidP="003F3EA4">
            <w:pPr>
              <w:rPr>
                <w:rFonts w:ascii="Arial" w:eastAsia="Arial" w:hAnsi="Arial" w:cs="Arial"/>
                <w:sz w:val="24"/>
                <w:szCs w:val="24"/>
              </w:rPr>
            </w:pPr>
            <w:r>
              <w:rPr>
                <w:rFonts w:ascii="Arial" w:eastAsia="Arial" w:hAnsi="Arial" w:cs="Arial"/>
                <w:b/>
                <w:i/>
                <w:sz w:val="24"/>
                <w:szCs w:val="24"/>
              </w:rPr>
              <w:t>Name:</w:t>
            </w:r>
            <w:r>
              <w:rPr>
                <w:rFonts w:ascii="Arial" w:eastAsia="Arial" w:hAnsi="Arial" w:cs="Arial"/>
                <w:sz w:val="24"/>
                <w:szCs w:val="24"/>
              </w:rPr>
              <w:t xml:space="preserve"> ………………………………</w:t>
            </w:r>
          </w:p>
          <w:p w14:paraId="79BB586D" w14:textId="77777777" w:rsidR="003F3EA4" w:rsidRDefault="003F3EA4" w:rsidP="003F3EA4">
            <w:pPr>
              <w:rPr>
                <w:rFonts w:ascii="Arial" w:eastAsia="Arial" w:hAnsi="Arial" w:cs="Arial"/>
                <w:sz w:val="24"/>
                <w:szCs w:val="24"/>
              </w:rPr>
            </w:pPr>
            <w:r>
              <w:rPr>
                <w:rFonts w:ascii="Arial" w:eastAsia="Arial" w:hAnsi="Arial" w:cs="Arial"/>
                <w:b/>
                <w:i/>
                <w:sz w:val="24"/>
                <w:szCs w:val="24"/>
              </w:rPr>
              <w:t>Position:</w:t>
            </w:r>
            <w:r>
              <w:rPr>
                <w:rFonts w:ascii="Arial" w:eastAsia="Arial" w:hAnsi="Arial" w:cs="Arial"/>
                <w:sz w:val="24"/>
                <w:szCs w:val="24"/>
              </w:rPr>
              <w:t xml:space="preserve"> ……………………………</w:t>
            </w:r>
          </w:p>
          <w:p w14:paraId="233C3C7E" w14:textId="77777777" w:rsidR="003F3EA4" w:rsidRDefault="003F3EA4" w:rsidP="003F3EA4">
            <w:pPr>
              <w:rPr>
                <w:rFonts w:ascii="Arial" w:eastAsia="Arial" w:hAnsi="Arial" w:cs="Arial"/>
                <w:sz w:val="24"/>
                <w:szCs w:val="24"/>
              </w:rPr>
            </w:pPr>
            <w:r>
              <w:rPr>
                <w:rFonts w:ascii="Arial" w:eastAsia="Arial" w:hAnsi="Arial" w:cs="Arial"/>
                <w:b/>
                <w:i/>
                <w:sz w:val="24"/>
                <w:szCs w:val="24"/>
              </w:rPr>
              <w:lastRenderedPageBreak/>
              <w:t>Signature:</w:t>
            </w:r>
            <w:r>
              <w:rPr>
                <w:rFonts w:ascii="Arial" w:eastAsia="Arial" w:hAnsi="Arial" w:cs="Arial"/>
                <w:sz w:val="24"/>
                <w:szCs w:val="24"/>
              </w:rPr>
              <w:t xml:space="preserve"> …………………………</w:t>
            </w:r>
          </w:p>
          <w:p w14:paraId="58E98104" w14:textId="77777777" w:rsidR="004A4015" w:rsidRDefault="00550416">
            <w:pPr>
              <w:rPr>
                <w:rFonts w:ascii="Arial" w:eastAsia="Arial" w:hAnsi="Arial" w:cs="Arial"/>
                <w:sz w:val="24"/>
                <w:szCs w:val="24"/>
              </w:rPr>
            </w:pPr>
            <w:r>
              <w:rPr>
                <w:rFonts w:ascii="Arial" w:eastAsia="Arial" w:hAnsi="Arial" w:cs="Arial"/>
                <w:b/>
                <w:i/>
                <w:sz w:val="24"/>
                <w:szCs w:val="24"/>
              </w:rPr>
              <w:t>Date:</w:t>
            </w:r>
            <w:r>
              <w:rPr>
                <w:rFonts w:ascii="Arial" w:eastAsia="Arial" w:hAnsi="Arial" w:cs="Arial"/>
                <w:sz w:val="24"/>
                <w:szCs w:val="24"/>
              </w:rPr>
              <w:t xml:space="preserve"> ………………………… </w:t>
            </w:r>
          </w:p>
        </w:tc>
        <w:tc>
          <w:tcPr>
            <w:tcW w:w="4140" w:type="dxa"/>
            <w:tcBorders>
              <w:top w:val="single" w:sz="8" w:space="0" w:color="DFE2E5"/>
              <w:left w:val="single" w:sz="8" w:space="0" w:color="DFE2E5"/>
              <w:bottom w:val="single" w:sz="8" w:space="0" w:color="DFE2E5"/>
              <w:right w:val="single" w:sz="8" w:space="0" w:color="DFE2E5"/>
            </w:tcBorders>
            <w:shd w:val="clear" w:color="auto" w:fill="auto"/>
            <w:tcMar>
              <w:top w:w="100" w:type="dxa"/>
              <w:left w:w="100" w:type="dxa"/>
              <w:bottom w:w="100" w:type="dxa"/>
              <w:right w:w="100" w:type="dxa"/>
            </w:tcMar>
          </w:tcPr>
          <w:p w14:paraId="11076F17" w14:textId="77777777" w:rsidR="004A4015" w:rsidRDefault="00550416">
            <w:pPr>
              <w:rPr>
                <w:rFonts w:ascii="Arial" w:eastAsia="Arial" w:hAnsi="Arial" w:cs="Arial"/>
                <w:sz w:val="24"/>
                <w:szCs w:val="24"/>
              </w:rPr>
            </w:pPr>
            <w:r>
              <w:rPr>
                <w:rFonts w:ascii="Arial" w:eastAsia="Arial" w:hAnsi="Arial" w:cs="Arial"/>
                <w:sz w:val="24"/>
                <w:szCs w:val="24"/>
              </w:rPr>
              <w:lastRenderedPageBreak/>
              <w:t>Witnessed by:</w:t>
            </w:r>
          </w:p>
          <w:p w14:paraId="653D89C3" w14:textId="77777777" w:rsidR="004A4015" w:rsidRDefault="004A4015">
            <w:pPr>
              <w:rPr>
                <w:rFonts w:ascii="Arial" w:eastAsia="Arial" w:hAnsi="Arial" w:cs="Arial"/>
                <w:sz w:val="24"/>
                <w:szCs w:val="24"/>
              </w:rPr>
            </w:pPr>
          </w:p>
          <w:p w14:paraId="04DAF7D4" w14:textId="77777777" w:rsidR="004A4015" w:rsidRDefault="00550416">
            <w:pPr>
              <w:rPr>
                <w:rFonts w:ascii="Arial" w:eastAsia="Arial" w:hAnsi="Arial" w:cs="Arial"/>
                <w:sz w:val="24"/>
                <w:szCs w:val="24"/>
              </w:rPr>
            </w:pPr>
            <w:r>
              <w:rPr>
                <w:rFonts w:ascii="Arial" w:eastAsia="Arial" w:hAnsi="Arial" w:cs="Arial"/>
                <w:b/>
                <w:i/>
                <w:sz w:val="24"/>
                <w:szCs w:val="24"/>
              </w:rPr>
              <w:t>Name:</w:t>
            </w:r>
            <w:r>
              <w:rPr>
                <w:rFonts w:ascii="Arial" w:eastAsia="Arial" w:hAnsi="Arial" w:cs="Arial"/>
                <w:sz w:val="24"/>
                <w:szCs w:val="24"/>
              </w:rPr>
              <w:t xml:space="preserve"> ………………………………</w:t>
            </w:r>
          </w:p>
          <w:p w14:paraId="5F622866" w14:textId="77777777" w:rsidR="004A4015" w:rsidRDefault="00550416">
            <w:pPr>
              <w:rPr>
                <w:rFonts w:ascii="Arial" w:eastAsia="Arial" w:hAnsi="Arial" w:cs="Arial"/>
                <w:sz w:val="24"/>
                <w:szCs w:val="24"/>
              </w:rPr>
            </w:pPr>
            <w:r>
              <w:rPr>
                <w:rFonts w:ascii="Arial" w:eastAsia="Arial" w:hAnsi="Arial" w:cs="Arial"/>
                <w:b/>
                <w:i/>
                <w:sz w:val="24"/>
                <w:szCs w:val="24"/>
              </w:rPr>
              <w:t>Position:</w:t>
            </w:r>
            <w:r>
              <w:rPr>
                <w:rFonts w:ascii="Arial" w:eastAsia="Arial" w:hAnsi="Arial" w:cs="Arial"/>
                <w:sz w:val="24"/>
                <w:szCs w:val="24"/>
              </w:rPr>
              <w:t xml:space="preserve"> ……………………………</w:t>
            </w:r>
          </w:p>
          <w:p w14:paraId="53B4CD96" w14:textId="77777777" w:rsidR="004A4015" w:rsidRDefault="00550416">
            <w:pPr>
              <w:rPr>
                <w:rFonts w:ascii="Arial" w:eastAsia="Arial" w:hAnsi="Arial" w:cs="Arial"/>
                <w:sz w:val="24"/>
                <w:szCs w:val="24"/>
              </w:rPr>
            </w:pPr>
            <w:r>
              <w:rPr>
                <w:rFonts w:ascii="Arial" w:eastAsia="Arial" w:hAnsi="Arial" w:cs="Arial"/>
                <w:b/>
                <w:i/>
                <w:sz w:val="24"/>
                <w:szCs w:val="24"/>
              </w:rPr>
              <w:lastRenderedPageBreak/>
              <w:t>Signature:</w:t>
            </w:r>
            <w:r>
              <w:rPr>
                <w:rFonts w:ascii="Arial" w:eastAsia="Arial" w:hAnsi="Arial" w:cs="Arial"/>
                <w:sz w:val="24"/>
                <w:szCs w:val="24"/>
              </w:rPr>
              <w:t xml:space="preserve"> …………………………</w:t>
            </w:r>
          </w:p>
          <w:p w14:paraId="5A3FC8FC" w14:textId="77777777" w:rsidR="004A4015" w:rsidRDefault="00550416">
            <w:pPr>
              <w:rPr>
                <w:rFonts w:ascii="Arial" w:eastAsia="Arial" w:hAnsi="Arial" w:cs="Arial"/>
                <w:sz w:val="24"/>
                <w:szCs w:val="24"/>
              </w:rPr>
            </w:pPr>
            <w:r>
              <w:rPr>
                <w:rFonts w:ascii="Arial" w:eastAsia="Arial" w:hAnsi="Arial" w:cs="Arial"/>
                <w:b/>
                <w:i/>
                <w:sz w:val="24"/>
                <w:szCs w:val="24"/>
              </w:rPr>
              <w:t>Date:</w:t>
            </w:r>
            <w:r>
              <w:rPr>
                <w:rFonts w:ascii="Arial" w:eastAsia="Arial" w:hAnsi="Arial" w:cs="Arial"/>
                <w:sz w:val="24"/>
                <w:szCs w:val="24"/>
              </w:rPr>
              <w:t xml:space="preserve"> ………………………………. </w:t>
            </w:r>
          </w:p>
        </w:tc>
      </w:tr>
      <w:tr w:rsidR="004A4015" w14:paraId="6B61A8C5" w14:textId="77777777">
        <w:tc>
          <w:tcPr>
            <w:tcW w:w="4725" w:type="dxa"/>
            <w:tcBorders>
              <w:top w:val="single" w:sz="8" w:space="0" w:color="DFE2E5"/>
              <w:left w:val="single" w:sz="8" w:space="0" w:color="DFE2E5"/>
              <w:bottom w:val="single" w:sz="8" w:space="0" w:color="DFE2E5"/>
              <w:right w:val="single" w:sz="8" w:space="0" w:color="DFE2E5"/>
            </w:tcBorders>
            <w:shd w:val="clear" w:color="auto" w:fill="auto"/>
            <w:tcMar>
              <w:top w:w="100" w:type="dxa"/>
              <w:left w:w="100" w:type="dxa"/>
              <w:bottom w:w="100" w:type="dxa"/>
              <w:right w:w="100" w:type="dxa"/>
            </w:tcMar>
          </w:tcPr>
          <w:p w14:paraId="2BFB87F5" w14:textId="77777777" w:rsidR="004A4015" w:rsidRDefault="00550416">
            <w:pPr>
              <w:rPr>
                <w:rFonts w:ascii="Arial" w:eastAsia="Arial" w:hAnsi="Arial" w:cs="Arial"/>
                <w:sz w:val="24"/>
                <w:szCs w:val="24"/>
              </w:rPr>
            </w:pPr>
            <w:r>
              <w:rPr>
                <w:rFonts w:ascii="Arial" w:eastAsia="Arial" w:hAnsi="Arial" w:cs="Arial"/>
                <w:sz w:val="24"/>
                <w:szCs w:val="24"/>
              </w:rPr>
              <w:lastRenderedPageBreak/>
              <w:t xml:space="preserve">Signed for and on behalf of </w:t>
            </w:r>
            <w:r w:rsidR="009A67CD">
              <w:rPr>
                <w:rFonts w:ascii="Arial" w:eastAsia="Arial" w:hAnsi="Arial" w:cs="Arial"/>
                <w:b/>
                <w:sz w:val="24"/>
                <w:szCs w:val="24"/>
              </w:rPr>
              <w:t xml:space="preserve">INSERT NAME OF </w:t>
            </w:r>
            <w:r w:rsidR="003F3EA4">
              <w:rPr>
                <w:rFonts w:ascii="Arial" w:eastAsia="Arial" w:hAnsi="Arial" w:cs="Arial"/>
                <w:b/>
                <w:sz w:val="24"/>
                <w:szCs w:val="24"/>
              </w:rPr>
              <w:t>NSO</w:t>
            </w:r>
          </w:p>
          <w:p w14:paraId="6B9B7A7F" w14:textId="77777777" w:rsidR="003F3EA4" w:rsidRDefault="003F3EA4" w:rsidP="003F3EA4">
            <w:pPr>
              <w:rPr>
                <w:rFonts w:ascii="Arial" w:eastAsia="Arial" w:hAnsi="Arial" w:cs="Arial"/>
                <w:sz w:val="24"/>
                <w:szCs w:val="24"/>
              </w:rPr>
            </w:pPr>
            <w:r>
              <w:rPr>
                <w:rFonts w:ascii="Arial" w:eastAsia="Arial" w:hAnsi="Arial" w:cs="Arial"/>
                <w:b/>
                <w:i/>
                <w:sz w:val="24"/>
                <w:szCs w:val="24"/>
              </w:rPr>
              <w:t>Name:</w:t>
            </w:r>
            <w:r>
              <w:rPr>
                <w:rFonts w:ascii="Arial" w:eastAsia="Arial" w:hAnsi="Arial" w:cs="Arial"/>
                <w:sz w:val="24"/>
                <w:szCs w:val="24"/>
              </w:rPr>
              <w:t xml:space="preserve"> ………………………………</w:t>
            </w:r>
          </w:p>
          <w:p w14:paraId="46B758B1" w14:textId="77777777" w:rsidR="003F3EA4" w:rsidRDefault="003F3EA4" w:rsidP="003F3EA4">
            <w:pPr>
              <w:rPr>
                <w:rFonts w:ascii="Arial" w:eastAsia="Arial" w:hAnsi="Arial" w:cs="Arial"/>
                <w:sz w:val="24"/>
                <w:szCs w:val="24"/>
              </w:rPr>
            </w:pPr>
            <w:r>
              <w:rPr>
                <w:rFonts w:ascii="Arial" w:eastAsia="Arial" w:hAnsi="Arial" w:cs="Arial"/>
                <w:b/>
                <w:i/>
                <w:sz w:val="24"/>
                <w:szCs w:val="24"/>
              </w:rPr>
              <w:t>Position:</w:t>
            </w:r>
            <w:r>
              <w:rPr>
                <w:rFonts w:ascii="Arial" w:eastAsia="Arial" w:hAnsi="Arial" w:cs="Arial"/>
                <w:sz w:val="24"/>
                <w:szCs w:val="24"/>
              </w:rPr>
              <w:t xml:space="preserve"> ……………………………</w:t>
            </w:r>
          </w:p>
          <w:p w14:paraId="02D25034" w14:textId="77777777" w:rsidR="003F3EA4" w:rsidRDefault="003F3EA4" w:rsidP="003F3EA4">
            <w:pPr>
              <w:rPr>
                <w:rFonts w:ascii="Arial" w:eastAsia="Arial" w:hAnsi="Arial" w:cs="Arial"/>
                <w:sz w:val="24"/>
                <w:szCs w:val="24"/>
              </w:rPr>
            </w:pPr>
            <w:r>
              <w:rPr>
                <w:rFonts w:ascii="Arial" w:eastAsia="Arial" w:hAnsi="Arial" w:cs="Arial"/>
                <w:b/>
                <w:i/>
                <w:sz w:val="24"/>
                <w:szCs w:val="24"/>
              </w:rPr>
              <w:t>Signature:</w:t>
            </w:r>
            <w:r>
              <w:rPr>
                <w:rFonts w:ascii="Arial" w:eastAsia="Arial" w:hAnsi="Arial" w:cs="Arial"/>
                <w:sz w:val="24"/>
                <w:szCs w:val="24"/>
              </w:rPr>
              <w:t xml:space="preserve"> …………………………</w:t>
            </w:r>
          </w:p>
          <w:p w14:paraId="595B7C75" w14:textId="77777777" w:rsidR="004A4015" w:rsidRDefault="004A4015">
            <w:pPr>
              <w:rPr>
                <w:rFonts w:ascii="Arial" w:eastAsia="Arial" w:hAnsi="Arial" w:cs="Arial"/>
                <w:sz w:val="24"/>
                <w:szCs w:val="24"/>
              </w:rPr>
            </w:pPr>
          </w:p>
        </w:tc>
        <w:tc>
          <w:tcPr>
            <w:tcW w:w="4140" w:type="dxa"/>
            <w:tcBorders>
              <w:top w:val="single" w:sz="8" w:space="0" w:color="DFE2E5"/>
              <w:left w:val="single" w:sz="8" w:space="0" w:color="DFE2E5"/>
              <w:bottom w:val="single" w:sz="8" w:space="0" w:color="DFE2E5"/>
              <w:right w:val="single" w:sz="8" w:space="0" w:color="DFE2E5"/>
            </w:tcBorders>
            <w:shd w:val="clear" w:color="auto" w:fill="auto"/>
            <w:tcMar>
              <w:top w:w="100" w:type="dxa"/>
              <w:left w:w="100" w:type="dxa"/>
              <w:bottom w:w="100" w:type="dxa"/>
              <w:right w:w="100" w:type="dxa"/>
            </w:tcMar>
          </w:tcPr>
          <w:p w14:paraId="25C27CBC" w14:textId="77777777" w:rsidR="004A4015" w:rsidRDefault="00550416">
            <w:pPr>
              <w:rPr>
                <w:rFonts w:ascii="Arial" w:eastAsia="Arial" w:hAnsi="Arial" w:cs="Arial"/>
                <w:sz w:val="24"/>
                <w:szCs w:val="24"/>
              </w:rPr>
            </w:pPr>
            <w:r>
              <w:rPr>
                <w:rFonts w:ascii="Arial" w:eastAsia="Arial" w:hAnsi="Arial" w:cs="Arial"/>
                <w:sz w:val="24"/>
                <w:szCs w:val="24"/>
              </w:rPr>
              <w:t>Witnessed by:</w:t>
            </w:r>
          </w:p>
          <w:p w14:paraId="3137F5D0" w14:textId="77777777" w:rsidR="004A4015" w:rsidRDefault="004A4015">
            <w:pPr>
              <w:rPr>
                <w:rFonts w:ascii="Arial" w:eastAsia="Arial" w:hAnsi="Arial" w:cs="Arial"/>
                <w:sz w:val="4"/>
                <w:szCs w:val="4"/>
              </w:rPr>
            </w:pPr>
          </w:p>
          <w:p w14:paraId="4ADE0B46" w14:textId="77777777" w:rsidR="004A4015" w:rsidRDefault="00550416">
            <w:pPr>
              <w:rPr>
                <w:rFonts w:ascii="Arial" w:eastAsia="Arial" w:hAnsi="Arial" w:cs="Arial"/>
                <w:sz w:val="24"/>
                <w:szCs w:val="24"/>
              </w:rPr>
            </w:pPr>
            <w:r>
              <w:rPr>
                <w:rFonts w:ascii="Arial" w:eastAsia="Arial" w:hAnsi="Arial" w:cs="Arial"/>
                <w:b/>
                <w:i/>
                <w:sz w:val="24"/>
                <w:szCs w:val="24"/>
              </w:rPr>
              <w:t>Name:</w:t>
            </w:r>
            <w:r>
              <w:rPr>
                <w:rFonts w:ascii="Arial" w:eastAsia="Arial" w:hAnsi="Arial" w:cs="Arial"/>
                <w:sz w:val="24"/>
                <w:szCs w:val="24"/>
              </w:rPr>
              <w:t xml:space="preserve"> ………………………………</w:t>
            </w:r>
          </w:p>
          <w:p w14:paraId="436346AF" w14:textId="77777777" w:rsidR="004A4015" w:rsidRDefault="00550416">
            <w:pPr>
              <w:rPr>
                <w:rFonts w:ascii="Arial" w:eastAsia="Arial" w:hAnsi="Arial" w:cs="Arial"/>
                <w:sz w:val="24"/>
                <w:szCs w:val="24"/>
              </w:rPr>
            </w:pPr>
            <w:r>
              <w:rPr>
                <w:rFonts w:ascii="Arial" w:eastAsia="Arial" w:hAnsi="Arial" w:cs="Arial"/>
                <w:b/>
                <w:i/>
                <w:sz w:val="24"/>
                <w:szCs w:val="24"/>
              </w:rPr>
              <w:t>Position:</w:t>
            </w:r>
            <w:r>
              <w:rPr>
                <w:rFonts w:ascii="Arial" w:eastAsia="Arial" w:hAnsi="Arial" w:cs="Arial"/>
                <w:sz w:val="24"/>
                <w:szCs w:val="24"/>
              </w:rPr>
              <w:t xml:space="preserve"> ……………………………</w:t>
            </w:r>
          </w:p>
          <w:p w14:paraId="529B81A3" w14:textId="77777777" w:rsidR="004A4015" w:rsidRDefault="00550416">
            <w:pPr>
              <w:rPr>
                <w:rFonts w:ascii="Arial" w:eastAsia="Arial" w:hAnsi="Arial" w:cs="Arial"/>
                <w:sz w:val="24"/>
                <w:szCs w:val="24"/>
              </w:rPr>
            </w:pPr>
            <w:r>
              <w:rPr>
                <w:rFonts w:ascii="Arial" w:eastAsia="Arial" w:hAnsi="Arial" w:cs="Arial"/>
                <w:b/>
                <w:i/>
                <w:sz w:val="24"/>
                <w:szCs w:val="24"/>
              </w:rPr>
              <w:t>Signature:</w:t>
            </w:r>
            <w:r>
              <w:rPr>
                <w:rFonts w:ascii="Arial" w:eastAsia="Arial" w:hAnsi="Arial" w:cs="Arial"/>
                <w:sz w:val="24"/>
                <w:szCs w:val="24"/>
              </w:rPr>
              <w:t xml:space="preserve"> …………………………</w:t>
            </w:r>
          </w:p>
          <w:p w14:paraId="32C930CB" w14:textId="77777777" w:rsidR="004A4015" w:rsidRDefault="00550416">
            <w:pPr>
              <w:rPr>
                <w:rFonts w:ascii="Arial" w:eastAsia="Arial" w:hAnsi="Arial" w:cs="Arial"/>
                <w:sz w:val="24"/>
                <w:szCs w:val="24"/>
              </w:rPr>
            </w:pPr>
            <w:r>
              <w:rPr>
                <w:rFonts w:ascii="Arial" w:eastAsia="Arial" w:hAnsi="Arial" w:cs="Arial"/>
                <w:b/>
                <w:i/>
                <w:sz w:val="24"/>
                <w:szCs w:val="24"/>
              </w:rPr>
              <w:t>Date:</w:t>
            </w:r>
            <w:r>
              <w:rPr>
                <w:rFonts w:ascii="Arial" w:eastAsia="Arial" w:hAnsi="Arial" w:cs="Arial"/>
                <w:sz w:val="24"/>
                <w:szCs w:val="24"/>
              </w:rPr>
              <w:t xml:space="preserve"> ………………………………. </w:t>
            </w:r>
          </w:p>
        </w:tc>
      </w:tr>
      <w:tr w:rsidR="004A4015" w14:paraId="4D9E8069" w14:textId="77777777">
        <w:tc>
          <w:tcPr>
            <w:tcW w:w="4725" w:type="dxa"/>
            <w:tcBorders>
              <w:top w:val="single" w:sz="8" w:space="0" w:color="DFE2E5"/>
              <w:left w:val="single" w:sz="8" w:space="0" w:color="DFE2E5"/>
              <w:bottom w:val="single" w:sz="8" w:space="0" w:color="DFE2E5"/>
              <w:right w:val="single" w:sz="8" w:space="0" w:color="DFE2E5"/>
            </w:tcBorders>
            <w:shd w:val="clear" w:color="auto" w:fill="auto"/>
            <w:tcMar>
              <w:top w:w="100" w:type="dxa"/>
              <w:left w:w="100" w:type="dxa"/>
              <w:bottom w:w="100" w:type="dxa"/>
              <w:right w:w="100" w:type="dxa"/>
            </w:tcMar>
          </w:tcPr>
          <w:p w14:paraId="1C948348" w14:textId="77777777" w:rsidR="004A4015" w:rsidRDefault="00550416">
            <w:pPr>
              <w:rPr>
                <w:rFonts w:ascii="Arial" w:eastAsia="Arial" w:hAnsi="Arial" w:cs="Arial"/>
                <w:sz w:val="24"/>
                <w:szCs w:val="24"/>
              </w:rPr>
            </w:pPr>
            <w:r>
              <w:rPr>
                <w:rFonts w:ascii="Arial" w:eastAsia="Arial" w:hAnsi="Arial" w:cs="Arial"/>
                <w:sz w:val="24"/>
                <w:szCs w:val="24"/>
              </w:rPr>
              <w:t xml:space="preserve">Signed for and on behalf of </w:t>
            </w:r>
            <w:r w:rsidR="003F3EA4" w:rsidRPr="003F3EA4">
              <w:rPr>
                <w:rFonts w:ascii="Arial" w:eastAsia="Arial" w:hAnsi="Arial" w:cs="Arial"/>
                <w:b/>
                <w:sz w:val="24"/>
                <w:szCs w:val="24"/>
              </w:rPr>
              <w:t>INSERT NAME OF</w:t>
            </w:r>
            <w:r w:rsidR="003F3EA4">
              <w:rPr>
                <w:rFonts w:ascii="Arial" w:eastAsia="Arial" w:hAnsi="Arial" w:cs="Arial"/>
                <w:sz w:val="24"/>
                <w:szCs w:val="24"/>
              </w:rPr>
              <w:t xml:space="preserve"> </w:t>
            </w:r>
            <w:r w:rsidR="009A67CD">
              <w:rPr>
                <w:rFonts w:ascii="Arial" w:eastAsia="Arial" w:hAnsi="Arial" w:cs="Arial"/>
                <w:b/>
                <w:sz w:val="24"/>
                <w:szCs w:val="24"/>
              </w:rPr>
              <w:t>TECHNICAL SERVICE PROVIDER</w:t>
            </w:r>
            <w:r>
              <w:rPr>
                <w:rFonts w:ascii="Arial" w:eastAsia="Arial" w:hAnsi="Arial" w:cs="Arial"/>
                <w:b/>
                <w:sz w:val="24"/>
                <w:szCs w:val="24"/>
              </w:rPr>
              <w:t xml:space="preserve"> </w:t>
            </w:r>
          </w:p>
          <w:p w14:paraId="087D226C" w14:textId="77777777" w:rsidR="003F3EA4" w:rsidRDefault="003F3EA4" w:rsidP="003F3EA4">
            <w:pPr>
              <w:rPr>
                <w:rFonts w:ascii="Arial" w:eastAsia="Arial" w:hAnsi="Arial" w:cs="Arial"/>
                <w:sz w:val="24"/>
                <w:szCs w:val="24"/>
              </w:rPr>
            </w:pPr>
            <w:r>
              <w:rPr>
                <w:rFonts w:ascii="Arial" w:eastAsia="Arial" w:hAnsi="Arial" w:cs="Arial"/>
                <w:b/>
                <w:i/>
                <w:sz w:val="24"/>
                <w:szCs w:val="24"/>
              </w:rPr>
              <w:t>Name:</w:t>
            </w:r>
            <w:r>
              <w:rPr>
                <w:rFonts w:ascii="Arial" w:eastAsia="Arial" w:hAnsi="Arial" w:cs="Arial"/>
                <w:sz w:val="24"/>
                <w:szCs w:val="24"/>
              </w:rPr>
              <w:t xml:space="preserve"> ………………………………</w:t>
            </w:r>
          </w:p>
          <w:p w14:paraId="439E44BA" w14:textId="77777777" w:rsidR="003F3EA4" w:rsidRDefault="003F3EA4" w:rsidP="003F3EA4">
            <w:pPr>
              <w:rPr>
                <w:rFonts w:ascii="Arial" w:eastAsia="Arial" w:hAnsi="Arial" w:cs="Arial"/>
                <w:sz w:val="24"/>
                <w:szCs w:val="24"/>
              </w:rPr>
            </w:pPr>
            <w:r>
              <w:rPr>
                <w:rFonts w:ascii="Arial" w:eastAsia="Arial" w:hAnsi="Arial" w:cs="Arial"/>
                <w:b/>
                <w:i/>
                <w:sz w:val="24"/>
                <w:szCs w:val="24"/>
              </w:rPr>
              <w:t>Position:</w:t>
            </w:r>
            <w:r>
              <w:rPr>
                <w:rFonts w:ascii="Arial" w:eastAsia="Arial" w:hAnsi="Arial" w:cs="Arial"/>
                <w:sz w:val="24"/>
                <w:szCs w:val="24"/>
              </w:rPr>
              <w:t xml:space="preserve"> ……………………………</w:t>
            </w:r>
          </w:p>
          <w:p w14:paraId="29BF75F4" w14:textId="77777777" w:rsidR="003F3EA4" w:rsidRDefault="003F3EA4" w:rsidP="003F3EA4">
            <w:pPr>
              <w:rPr>
                <w:rFonts w:ascii="Arial" w:eastAsia="Arial" w:hAnsi="Arial" w:cs="Arial"/>
                <w:sz w:val="24"/>
                <w:szCs w:val="24"/>
              </w:rPr>
            </w:pPr>
            <w:r>
              <w:rPr>
                <w:rFonts w:ascii="Arial" w:eastAsia="Arial" w:hAnsi="Arial" w:cs="Arial"/>
                <w:b/>
                <w:i/>
                <w:sz w:val="24"/>
                <w:szCs w:val="24"/>
              </w:rPr>
              <w:t>Signature:</w:t>
            </w:r>
            <w:r>
              <w:rPr>
                <w:rFonts w:ascii="Arial" w:eastAsia="Arial" w:hAnsi="Arial" w:cs="Arial"/>
                <w:sz w:val="24"/>
                <w:szCs w:val="24"/>
              </w:rPr>
              <w:t xml:space="preserve"> …………………………</w:t>
            </w:r>
          </w:p>
          <w:p w14:paraId="311CD813" w14:textId="77777777" w:rsidR="004A4015" w:rsidRDefault="004A4015">
            <w:pPr>
              <w:rPr>
                <w:rFonts w:ascii="Arial" w:eastAsia="Arial" w:hAnsi="Arial" w:cs="Arial"/>
                <w:sz w:val="24"/>
                <w:szCs w:val="24"/>
              </w:rPr>
            </w:pPr>
          </w:p>
        </w:tc>
        <w:tc>
          <w:tcPr>
            <w:tcW w:w="4140" w:type="dxa"/>
            <w:tcBorders>
              <w:top w:val="single" w:sz="8" w:space="0" w:color="DFE2E5"/>
              <w:left w:val="single" w:sz="8" w:space="0" w:color="DFE2E5"/>
              <w:bottom w:val="single" w:sz="8" w:space="0" w:color="DFE2E5"/>
              <w:right w:val="single" w:sz="8" w:space="0" w:color="DFE2E5"/>
            </w:tcBorders>
            <w:shd w:val="clear" w:color="auto" w:fill="auto"/>
            <w:tcMar>
              <w:top w:w="100" w:type="dxa"/>
              <w:left w:w="100" w:type="dxa"/>
              <w:bottom w:w="100" w:type="dxa"/>
              <w:right w:w="100" w:type="dxa"/>
            </w:tcMar>
          </w:tcPr>
          <w:p w14:paraId="3A9A20DA" w14:textId="77777777" w:rsidR="004A4015" w:rsidRDefault="00550416">
            <w:pPr>
              <w:rPr>
                <w:rFonts w:ascii="Arial" w:eastAsia="Arial" w:hAnsi="Arial" w:cs="Arial"/>
                <w:sz w:val="24"/>
                <w:szCs w:val="24"/>
              </w:rPr>
            </w:pPr>
            <w:r>
              <w:rPr>
                <w:rFonts w:ascii="Arial" w:eastAsia="Arial" w:hAnsi="Arial" w:cs="Arial"/>
                <w:sz w:val="24"/>
                <w:szCs w:val="24"/>
              </w:rPr>
              <w:t>Witnessed by:</w:t>
            </w:r>
          </w:p>
          <w:p w14:paraId="45EB1DC4" w14:textId="77777777" w:rsidR="004A4015" w:rsidRDefault="004A4015">
            <w:pPr>
              <w:rPr>
                <w:rFonts w:ascii="Arial" w:eastAsia="Arial" w:hAnsi="Arial" w:cs="Arial"/>
                <w:sz w:val="4"/>
                <w:szCs w:val="4"/>
              </w:rPr>
            </w:pPr>
          </w:p>
          <w:p w14:paraId="67E1C87C" w14:textId="77777777" w:rsidR="004A4015" w:rsidRDefault="00550416">
            <w:pPr>
              <w:rPr>
                <w:rFonts w:ascii="Arial" w:eastAsia="Arial" w:hAnsi="Arial" w:cs="Arial"/>
                <w:sz w:val="24"/>
                <w:szCs w:val="24"/>
              </w:rPr>
            </w:pPr>
            <w:r>
              <w:rPr>
                <w:rFonts w:ascii="Arial" w:eastAsia="Arial" w:hAnsi="Arial" w:cs="Arial"/>
                <w:b/>
                <w:i/>
                <w:sz w:val="24"/>
                <w:szCs w:val="24"/>
              </w:rPr>
              <w:t>Name:</w:t>
            </w:r>
            <w:r>
              <w:rPr>
                <w:rFonts w:ascii="Arial" w:eastAsia="Arial" w:hAnsi="Arial" w:cs="Arial"/>
                <w:sz w:val="24"/>
                <w:szCs w:val="24"/>
              </w:rPr>
              <w:t xml:space="preserve"> ………………………………</w:t>
            </w:r>
          </w:p>
          <w:p w14:paraId="5BD5268B" w14:textId="77777777" w:rsidR="004A4015" w:rsidRDefault="00550416">
            <w:pPr>
              <w:rPr>
                <w:rFonts w:ascii="Arial" w:eastAsia="Arial" w:hAnsi="Arial" w:cs="Arial"/>
                <w:sz w:val="24"/>
                <w:szCs w:val="24"/>
              </w:rPr>
            </w:pPr>
            <w:r>
              <w:rPr>
                <w:rFonts w:ascii="Arial" w:eastAsia="Arial" w:hAnsi="Arial" w:cs="Arial"/>
                <w:b/>
                <w:i/>
                <w:sz w:val="24"/>
                <w:szCs w:val="24"/>
              </w:rPr>
              <w:t>Position:</w:t>
            </w:r>
            <w:r>
              <w:rPr>
                <w:rFonts w:ascii="Arial" w:eastAsia="Arial" w:hAnsi="Arial" w:cs="Arial"/>
                <w:sz w:val="24"/>
                <w:szCs w:val="24"/>
              </w:rPr>
              <w:t xml:space="preserve"> ……………………………</w:t>
            </w:r>
          </w:p>
          <w:p w14:paraId="1B34991C" w14:textId="77777777" w:rsidR="004A4015" w:rsidRDefault="00550416">
            <w:pPr>
              <w:rPr>
                <w:rFonts w:ascii="Arial" w:eastAsia="Arial" w:hAnsi="Arial" w:cs="Arial"/>
                <w:sz w:val="24"/>
                <w:szCs w:val="24"/>
              </w:rPr>
            </w:pPr>
            <w:r>
              <w:rPr>
                <w:rFonts w:ascii="Arial" w:eastAsia="Arial" w:hAnsi="Arial" w:cs="Arial"/>
                <w:b/>
                <w:i/>
                <w:sz w:val="24"/>
                <w:szCs w:val="24"/>
              </w:rPr>
              <w:t>Signature:</w:t>
            </w:r>
            <w:r>
              <w:rPr>
                <w:rFonts w:ascii="Arial" w:eastAsia="Arial" w:hAnsi="Arial" w:cs="Arial"/>
                <w:sz w:val="24"/>
                <w:szCs w:val="24"/>
              </w:rPr>
              <w:t xml:space="preserve"> …………………………</w:t>
            </w:r>
          </w:p>
          <w:p w14:paraId="4BE28F41" w14:textId="77777777" w:rsidR="004A4015" w:rsidRDefault="00550416">
            <w:pPr>
              <w:rPr>
                <w:rFonts w:ascii="Arial" w:eastAsia="Arial" w:hAnsi="Arial" w:cs="Arial"/>
                <w:sz w:val="24"/>
                <w:szCs w:val="24"/>
              </w:rPr>
            </w:pPr>
            <w:r>
              <w:rPr>
                <w:rFonts w:ascii="Arial" w:eastAsia="Arial" w:hAnsi="Arial" w:cs="Arial"/>
                <w:b/>
                <w:i/>
                <w:sz w:val="24"/>
                <w:szCs w:val="24"/>
              </w:rPr>
              <w:t>Date:</w:t>
            </w:r>
            <w:r>
              <w:rPr>
                <w:rFonts w:ascii="Arial" w:eastAsia="Arial" w:hAnsi="Arial" w:cs="Arial"/>
                <w:sz w:val="24"/>
                <w:szCs w:val="24"/>
              </w:rPr>
              <w:t xml:space="preserve"> ………………………………. </w:t>
            </w:r>
          </w:p>
        </w:tc>
      </w:tr>
    </w:tbl>
    <w:p w14:paraId="54B12724" w14:textId="77777777" w:rsidR="004A4015" w:rsidRDefault="004A4015" w:rsidP="003F3EA4">
      <w:pPr>
        <w:jc w:val="center"/>
        <w:rPr>
          <w:rFonts w:ascii="Vodafone Rg" w:eastAsia="Vodafone Rg" w:hAnsi="Vodafone Rg" w:cs="Vodafone Rg"/>
          <w:color w:val="1155CC"/>
          <w:sz w:val="24"/>
          <w:szCs w:val="24"/>
          <w:u w:val="single"/>
        </w:rPr>
      </w:pPr>
    </w:p>
    <w:sectPr w:rsidR="004A4015" w:rsidSect="002C5117">
      <w:headerReference w:type="default" r:id="rId13"/>
      <w:pgSz w:w="11905" w:h="16837"/>
      <w:pgMar w:top="1355" w:right="1797" w:bottom="1440" w:left="151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EAF7" w14:textId="77777777" w:rsidR="003F317F" w:rsidRDefault="003F317F">
      <w:pPr>
        <w:spacing w:after="0" w:line="240" w:lineRule="auto"/>
      </w:pPr>
      <w:r>
        <w:separator/>
      </w:r>
    </w:p>
  </w:endnote>
  <w:endnote w:type="continuationSeparator" w:id="0">
    <w:p w14:paraId="6D981A3C" w14:textId="77777777" w:rsidR="003F317F" w:rsidRDefault="003F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odafone Rg">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F161" w14:textId="77777777" w:rsidR="009A67CD" w:rsidRDefault="009A67CD">
    <w:pP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650E669" w14:textId="77777777" w:rsidR="009A67CD" w:rsidRDefault="009A67CD">
    <w:pP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74AE" w14:textId="77777777" w:rsidR="009A67CD" w:rsidRDefault="009A67CD">
    <w:pPr>
      <w:tabs>
        <w:tab w:val="center" w:pos="4513"/>
        <w:tab w:val="right" w:pos="9026"/>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r>
      <w:rPr>
        <w:noProof/>
      </w:rPr>
      <mc:AlternateContent>
        <mc:Choice Requires="wps">
          <w:drawing>
            <wp:anchor distT="0" distB="0" distL="114300" distR="114300" simplePos="0" relativeHeight="251658240" behindDoc="0" locked="0" layoutInCell="1" hidden="0" allowOverlap="1" wp14:anchorId="1E525FE1" wp14:editId="5934EB5E">
              <wp:simplePos x="0" y="0"/>
              <wp:positionH relativeFrom="column">
                <wp:posOffset>-914399</wp:posOffset>
              </wp:positionH>
              <wp:positionV relativeFrom="paragraph">
                <wp:posOffset>10160000</wp:posOffset>
              </wp:positionV>
              <wp:extent cx="7607300" cy="320675"/>
              <wp:effectExtent l="0" t="0" r="0" b="0"/>
              <wp:wrapNone/>
              <wp:docPr id="5" name="Rectangle 5"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6163" y="3643475"/>
                        <a:ext cx="7559675" cy="273050"/>
                      </a:xfrm>
                      <a:prstGeom prst="rect">
                        <a:avLst/>
                      </a:prstGeom>
                      <a:noFill/>
                      <a:ln>
                        <a:noFill/>
                      </a:ln>
                    </wps:spPr>
                    <wps:txbx>
                      <w:txbxContent>
                        <w:p w14:paraId="474183C8" w14:textId="77777777" w:rsidR="009A67CD" w:rsidRDefault="009A67CD">
                          <w:pPr>
                            <w:spacing w:after="0" w:line="275" w:lineRule="auto"/>
                            <w:textDirection w:val="btLr"/>
                          </w:pPr>
                          <w:r>
                            <w:rPr>
                              <w:color w:val="000000"/>
                              <w:sz w:val="14"/>
                            </w:rPr>
                            <w:t>C2 General</w:t>
                          </w:r>
                        </w:p>
                      </w:txbxContent>
                    </wps:txbx>
                    <wps:bodyPr spcFirstLastPara="1" wrap="square" lIns="254000" tIns="0" rIns="91425" bIns="0" anchor="b" anchorCtr="0">
                      <a:noAutofit/>
                    </wps:bodyPr>
                  </wps:wsp>
                </a:graphicData>
              </a:graphic>
            </wp:anchor>
          </w:drawing>
        </mc:Choice>
        <mc:Fallback>
          <w:pict>
            <v:rect w14:anchorId="1E525FE1" id="Rectangle 5" o:spid="_x0000_s1028" alt="{&quot;HashCode&quot;:-1699574231,&quot;Height&quot;:841.0,&quot;Width&quot;:595.0,&quot;Placement&quot;:&quot;Footer&quot;,&quot;Index&quot;:&quot;Primary&quot;,&quot;Section&quot;:1,&quot;Top&quot;:0.0,&quot;Left&quot;:0.0}" style="position:absolute;left:0;text-align:left;margin-left:-1in;margin-top:800pt;width:599pt;height:25.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" filled="f" stroked="f">
              <v:textbox inset="20pt,0,2.53958mm,0">
                <w:txbxContent>
                  <w:p w14:paraId="474183C8" w14:textId="77777777" w:rsidR="009A67CD" w:rsidRDefault="009A67CD">
                    <w:pPr>
                      <w:spacing w:after="0" w:line="275" w:lineRule="auto"/>
                      <w:textDirection w:val="btLr"/>
                    </w:pPr>
                    <w:r>
                      <w:rPr>
                        <w:color w:val="000000"/>
                        <w:sz w:val="14"/>
                      </w:rPr>
                      <w:t>C2 General</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5E364A91" wp14:editId="63D77936">
              <wp:simplePos x="0" y="0"/>
              <wp:positionH relativeFrom="column">
                <wp:posOffset>-1168399</wp:posOffset>
              </wp:positionH>
              <wp:positionV relativeFrom="paragraph">
                <wp:posOffset>10172700</wp:posOffset>
              </wp:positionV>
              <wp:extent cx="7597775" cy="311150"/>
              <wp:effectExtent l="0" t="0" r="0" b="0"/>
              <wp:wrapNone/>
              <wp:docPr id="3" name="Rectangle 3"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6163" y="3643475"/>
                        <a:ext cx="7559675" cy="273050"/>
                      </a:xfrm>
                      <a:prstGeom prst="rect">
                        <a:avLst/>
                      </a:prstGeom>
                      <a:noFill/>
                      <a:ln>
                        <a:noFill/>
                      </a:ln>
                    </wps:spPr>
                    <wps:txbx>
                      <w:txbxContent>
                        <w:p w14:paraId="5FA839D6" w14:textId="77777777" w:rsidR="009A67CD" w:rsidRDefault="009A67CD">
                          <w:pPr>
                            <w:spacing w:after="0" w:line="275" w:lineRule="auto"/>
                            <w:textDirection w:val="btLr"/>
                          </w:pPr>
                          <w:r>
                            <w:rPr>
                              <w:color w:val="000000"/>
                              <w:sz w:val="14"/>
                            </w:rPr>
                            <w:t>C2 General</w:t>
                          </w:r>
                        </w:p>
                      </w:txbxContent>
                    </wps:txbx>
                    <wps:bodyPr spcFirstLastPara="1" wrap="square" lIns="254000" tIns="0" rIns="91425" bIns="0" anchor="b" anchorCtr="0">
                      <a:noAutofit/>
                    </wps:bodyPr>
                  </wps:wsp>
                </a:graphicData>
              </a:graphic>
            </wp:anchor>
          </w:drawing>
        </mc:Choice>
        <mc:Fallback>
          <w:pict>
            <v:rect w14:anchorId="5E364A91" id="Rectangle 3" o:spid="_x0000_s1029" alt="{&quot;HashCode&quot;:-1699574231,&quot;Height&quot;:841.0,&quot;Width&quot;:595.0,&quot;Placement&quot;:&quot;Footer&quot;,&quot;Index&quot;:&quot;Primary&quot;,&quot;Section&quot;:1,&quot;Top&quot;:0.0,&quot;Left&quot;:0.0}" style="position:absolute;left:0;text-align:left;margin-left:-92pt;margin-top:801pt;width:598.25pt;height:24.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" filled="f" stroked="f">
              <v:textbox inset="20pt,0,2.53958mm,0">
                <w:txbxContent>
                  <w:p w14:paraId="5FA839D6" w14:textId="77777777" w:rsidR="009A67CD" w:rsidRDefault="009A67CD">
                    <w:pPr>
                      <w:spacing w:after="0" w:line="275" w:lineRule="auto"/>
                      <w:textDirection w:val="btLr"/>
                    </w:pPr>
                    <w:r>
                      <w:rPr>
                        <w:color w:val="000000"/>
                        <w:sz w:val="14"/>
                      </w:rPr>
                      <w:t>C2 General</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C51F2F8" wp14:editId="4EE2F294">
              <wp:simplePos x="0" y="0"/>
              <wp:positionH relativeFrom="column">
                <wp:posOffset>-1168399</wp:posOffset>
              </wp:positionH>
              <wp:positionV relativeFrom="paragraph">
                <wp:posOffset>10185400</wp:posOffset>
              </wp:positionV>
              <wp:extent cx="7588250" cy="301625"/>
              <wp:effectExtent l="0" t="0" r="0" b="0"/>
              <wp:wrapNone/>
              <wp:docPr id="8" name="Rectangle 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6163" y="3643475"/>
                        <a:ext cx="7559675" cy="273050"/>
                      </a:xfrm>
                      <a:prstGeom prst="rect">
                        <a:avLst/>
                      </a:prstGeom>
                      <a:noFill/>
                      <a:ln>
                        <a:noFill/>
                      </a:ln>
                    </wps:spPr>
                    <wps:txbx>
                      <w:txbxContent>
                        <w:p w14:paraId="7C0708B3" w14:textId="77777777" w:rsidR="009A67CD" w:rsidRDefault="009A67CD">
                          <w:pPr>
                            <w:spacing w:after="0" w:line="275" w:lineRule="auto"/>
                            <w:textDirection w:val="btLr"/>
                          </w:pPr>
                          <w:r>
                            <w:rPr>
                              <w:color w:val="000000"/>
                              <w:sz w:val="14"/>
                            </w:rPr>
                            <w:t>C2 General</w:t>
                          </w:r>
                        </w:p>
                      </w:txbxContent>
                    </wps:txbx>
                    <wps:bodyPr spcFirstLastPara="1" wrap="square" lIns="254000" tIns="0" rIns="91425" bIns="0" anchor="b" anchorCtr="0">
                      <a:noAutofit/>
                    </wps:bodyPr>
                  </wps:wsp>
                </a:graphicData>
              </a:graphic>
            </wp:anchor>
          </w:drawing>
        </mc:Choice>
        <mc:Fallback>
          <w:pict>
            <v:rect w14:anchorId="5C51F2F8" id="Rectangle 8" o:spid="_x0000_s1030" alt="{&quot;HashCode&quot;:-1699574231,&quot;Height&quot;:841.0,&quot;Width&quot;:595.0,&quot;Placement&quot;:&quot;Footer&quot;,&quot;Index&quot;:&quot;Primary&quot;,&quot;Section&quot;:1,&quot;Top&quot;:0.0,&quot;Left&quot;:0.0}" style="position:absolute;left:0;text-align:left;margin-left:-92pt;margin-top:802pt;width:597.5pt;height:23.75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" filled="f" stroked="f">
              <v:textbox inset="20pt,0,2.53958mm,0">
                <w:txbxContent>
                  <w:p w14:paraId="7C0708B3" w14:textId="77777777" w:rsidR="009A67CD" w:rsidRDefault="009A67CD">
                    <w:pPr>
                      <w:spacing w:after="0" w:line="275" w:lineRule="auto"/>
                      <w:textDirection w:val="btLr"/>
                    </w:pPr>
                    <w:r>
                      <w:rPr>
                        <w:color w:val="000000"/>
                        <w:sz w:val="14"/>
                      </w:rPr>
                      <w:t>C2 General</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7380F37A" wp14:editId="350975C0">
              <wp:simplePos x="0" y="0"/>
              <wp:positionH relativeFrom="column">
                <wp:posOffset>-1168399</wp:posOffset>
              </wp:positionH>
              <wp:positionV relativeFrom="paragraph">
                <wp:posOffset>10198100</wp:posOffset>
              </wp:positionV>
              <wp:extent cx="7578725" cy="292100"/>
              <wp:effectExtent l="0" t="0" r="0" b="0"/>
              <wp:wrapNone/>
              <wp:docPr id="15" name="Rectangle 15"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6163" y="3643475"/>
                        <a:ext cx="7559675" cy="273050"/>
                      </a:xfrm>
                      <a:prstGeom prst="rect">
                        <a:avLst/>
                      </a:prstGeom>
                      <a:noFill/>
                      <a:ln>
                        <a:noFill/>
                      </a:ln>
                    </wps:spPr>
                    <wps:txbx>
                      <w:txbxContent>
                        <w:p w14:paraId="6B414448" w14:textId="77777777" w:rsidR="009A67CD" w:rsidRDefault="009A67CD">
                          <w:pPr>
                            <w:spacing w:after="0" w:line="275" w:lineRule="auto"/>
                            <w:textDirection w:val="btLr"/>
                          </w:pPr>
                          <w:r>
                            <w:rPr>
                              <w:color w:val="000000"/>
                              <w:sz w:val="14"/>
                            </w:rPr>
                            <w:t>C2 General</w:t>
                          </w:r>
                        </w:p>
                      </w:txbxContent>
                    </wps:txbx>
                    <wps:bodyPr spcFirstLastPara="1" wrap="square" lIns="254000" tIns="0" rIns="91425" bIns="0" anchor="b" anchorCtr="0">
                      <a:noAutofit/>
                    </wps:bodyPr>
                  </wps:wsp>
                </a:graphicData>
              </a:graphic>
            </wp:anchor>
          </w:drawing>
        </mc:Choice>
        <mc:Fallback>
          <w:pict>
            <v:rect w14:anchorId="7380F37A" id="Rectangle 15" o:spid="_x0000_s1031" alt="{&quot;HashCode&quot;:-1699574231,&quot;Height&quot;:841.0,&quot;Width&quot;:595.0,&quot;Placement&quot;:&quot;Footer&quot;,&quot;Index&quot;:&quot;Primary&quot;,&quot;Section&quot;:1,&quot;Top&quot;:0.0,&quot;Left&quot;:0.0}" style="position:absolute;left:0;text-align:left;margin-left:-92pt;margin-top:803pt;width:596.7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" filled="f" stroked="f">
              <v:textbox inset="20pt,0,2.53958mm,0">
                <w:txbxContent>
                  <w:p w14:paraId="6B414448" w14:textId="77777777" w:rsidR="009A67CD" w:rsidRDefault="009A67CD">
                    <w:pPr>
                      <w:spacing w:after="0" w:line="275" w:lineRule="auto"/>
                      <w:textDirection w:val="btLr"/>
                    </w:pPr>
                    <w:r>
                      <w:rPr>
                        <w:color w:val="000000"/>
                        <w:sz w:val="14"/>
                      </w:rPr>
                      <w:t>C2 General</w:t>
                    </w:r>
                  </w:p>
                </w:txbxContent>
              </v:textbox>
            </v:rect>
          </w:pict>
        </mc:Fallback>
      </mc:AlternateContent>
    </w:r>
  </w:p>
  <w:p w14:paraId="685921D5" w14:textId="77777777" w:rsidR="009A67CD" w:rsidRDefault="009A67CD">
    <w:pPr>
      <w:tabs>
        <w:tab w:val="center" w:pos="4513"/>
        <w:tab w:val="right" w:pos="9026"/>
      </w:tabs>
      <w:spacing w:after="0" w:line="240" w:lineRule="auto"/>
      <w:ind w:right="360"/>
      <w:jc w:val="center"/>
      <w:rPr>
        <w:color w:val="000000"/>
      </w:rPr>
    </w:pPr>
  </w:p>
  <w:p w14:paraId="3E73D46D" w14:textId="77777777" w:rsidR="009A67CD" w:rsidRDefault="009A67CD">
    <w:pPr>
      <w:tabs>
        <w:tab w:val="center" w:pos="4513"/>
        <w:tab w:val="right" w:pos="9026"/>
      </w:tabs>
      <w:spacing w:after="0" w:line="240" w:lineRule="auto"/>
      <w:jc w:val="center"/>
      <w:rPr>
        <w:color w:val="000000"/>
      </w:rPr>
    </w:pPr>
  </w:p>
  <w:p w14:paraId="7CA93096" w14:textId="77777777" w:rsidR="009A67CD" w:rsidRDefault="009A67CD">
    <w:pPr>
      <w:tabs>
        <w:tab w:val="center" w:pos="4513"/>
        <w:tab w:val="right" w:pos="9026"/>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7C1E" w14:textId="77777777" w:rsidR="009A67CD" w:rsidRDefault="009A67CD">
    <w:pP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65CE" w14:textId="77777777" w:rsidR="003F317F" w:rsidRDefault="003F317F">
      <w:pPr>
        <w:spacing w:after="0" w:line="240" w:lineRule="auto"/>
      </w:pPr>
      <w:r>
        <w:separator/>
      </w:r>
    </w:p>
  </w:footnote>
  <w:footnote w:type="continuationSeparator" w:id="0">
    <w:p w14:paraId="661AFC4B" w14:textId="77777777" w:rsidR="003F317F" w:rsidRDefault="003F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8E2F" w14:textId="77777777" w:rsidR="009A67CD" w:rsidRDefault="009A67CD">
    <w:pP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CAFB" w14:textId="08D961BE" w:rsidR="009A67CD" w:rsidRDefault="002C5117">
    <w:pPr>
      <w:tabs>
        <w:tab w:val="center" w:pos="4253"/>
        <w:tab w:val="right" w:pos="9026"/>
      </w:tabs>
      <w:spacing w:after="0" w:line="240" w:lineRule="auto"/>
      <w:rPr>
        <w:color w:val="000000"/>
      </w:rPr>
    </w:pPr>
    <w:r>
      <w:rPr>
        <w:rFonts w:ascii="Roboto Light" w:eastAsia="Roboto Light" w:hAnsi="Roboto Light" w:cs="Roboto Light"/>
        <w:noProof/>
        <w:color w:val="666666"/>
        <w:sz w:val="14"/>
        <w:szCs w:val="14"/>
      </w:rPr>
      <w:drawing>
        <wp:anchor distT="0" distB="0" distL="114300" distR="114300" simplePos="0" relativeHeight="251676672" behindDoc="0" locked="0" layoutInCell="1" allowOverlap="1" wp14:anchorId="16877B43" wp14:editId="6360D15B">
          <wp:simplePos x="0" y="0"/>
          <wp:positionH relativeFrom="column">
            <wp:posOffset>3670300</wp:posOffset>
          </wp:positionH>
          <wp:positionV relativeFrom="paragraph">
            <wp:posOffset>-136525</wp:posOffset>
          </wp:positionV>
          <wp:extent cx="2203450" cy="404030"/>
          <wp:effectExtent l="0" t="0" r="6350" b="0"/>
          <wp:wrapNone/>
          <wp:docPr id="1136765061" name="Picture 113676506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79247" name="Picture 2"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3450" cy="4040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E7F7" w14:textId="77777777" w:rsidR="009A67CD" w:rsidRDefault="009A67CD">
    <w:pP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84BF" w14:textId="07D270C3" w:rsidR="009A67CD" w:rsidRDefault="002C5117">
    <w:pPr>
      <w:spacing w:after="0"/>
      <w:jc w:val="both"/>
      <w:rPr>
        <w:rFonts w:ascii="Roboto Light" w:eastAsia="Roboto Light" w:hAnsi="Roboto Light" w:cs="Roboto Light"/>
        <w:b/>
        <w:color w:val="095798"/>
        <w:sz w:val="18"/>
        <w:szCs w:val="18"/>
      </w:rPr>
    </w:pPr>
    <w:r>
      <w:rPr>
        <w:rFonts w:ascii="Roboto Light" w:eastAsia="Roboto Light" w:hAnsi="Roboto Light" w:cs="Roboto Light"/>
        <w:noProof/>
        <w:color w:val="666666"/>
        <w:sz w:val="14"/>
        <w:szCs w:val="14"/>
      </w:rPr>
      <w:drawing>
        <wp:anchor distT="0" distB="0" distL="114300" distR="114300" simplePos="0" relativeHeight="251674624" behindDoc="0" locked="0" layoutInCell="1" allowOverlap="1" wp14:anchorId="3E522D10" wp14:editId="7F550108">
          <wp:simplePos x="0" y="0"/>
          <wp:positionH relativeFrom="column">
            <wp:posOffset>4039870</wp:posOffset>
          </wp:positionH>
          <wp:positionV relativeFrom="paragraph">
            <wp:posOffset>-149860</wp:posOffset>
          </wp:positionV>
          <wp:extent cx="2203450" cy="404030"/>
          <wp:effectExtent l="0" t="0" r="6350" b="0"/>
          <wp:wrapNone/>
          <wp:docPr id="399679247"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79247" name="Picture 2"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3450" cy="404030"/>
                  </a:xfrm>
                  <a:prstGeom prst="rect">
                    <a:avLst/>
                  </a:prstGeom>
                </pic:spPr>
              </pic:pic>
            </a:graphicData>
          </a:graphic>
          <wp14:sizeRelH relativeFrom="page">
            <wp14:pctWidth>0</wp14:pctWidth>
          </wp14:sizeRelH>
          <wp14:sizeRelV relativeFrom="page">
            <wp14:pctHeight>0</wp14:pctHeight>
          </wp14:sizeRelV>
        </wp:anchor>
      </w:drawing>
    </w:r>
    <w:r w:rsidR="009A67CD">
      <w:rPr>
        <w:rFonts w:ascii="Roboto Light" w:eastAsia="Roboto Light" w:hAnsi="Roboto Light" w:cs="Roboto Light"/>
        <w:b/>
        <w:color w:val="095798"/>
        <w:sz w:val="18"/>
        <w:szCs w:val="18"/>
      </w:rPr>
      <w:t>CONFIDENTIAL</w:t>
    </w:r>
    <w:r w:rsidR="009A67CD">
      <w:rPr>
        <w:rFonts w:ascii="Roboto Light" w:eastAsia="Roboto Light" w:hAnsi="Roboto Light" w:cs="Roboto Light"/>
        <w:b/>
        <w:color w:val="095798"/>
        <w:sz w:val="18"/>
        <w:szCs w:val="18"/>
      </w:rPr>
      <w:tab/>
    </w:r>
  </w:p>
  <w:p w14:paraId="42E178C4" w14:textId="54D83899" w:rsidR="009A67CD" w:rsidRDefault="009A67CD">
    <w:pPr>
      <w:spacing w:after="0" w:line="240" w:lineRule="auto"/>
      <w:jc w:val="both"/>
      <w:rPr>
        <w:rFonts w:ascii="Roboto Light" w:eastAsia="Roboto Light" w:hAnsi="Roboto Light" w:cs="Roboto Light"/>
        <w:color w:val="666666"/>
        <w:sz w:val="14"/>
        <w:szCs w:val="14"/>
      </w:rPr>
    </w:pPr>
    <w:r>
      <w:rPr>
        <w:rFonts w:ascii="Roboto Light" w:eastAsia="Roboto Light" w:hAnsi="Roboto Light" w:cs="Roboto Light"/>
        <w:color w:val="666666"/>
        <w:sz w:val="14"/>
        <w:szCs w:val="14"/>
      </w:rPr>
      <w:t>Copyright © 202</w:t>
    </w:r>
    <w:r w:rsidR="002C5117">
      <w:rPr>
        <w:rFonts w:ascii="Roboto Light" w:eastAsia="Roboto Light" w:hAnsi="Roboto Light" w:cs="Roboto Light"/>
        <w:color w:val="666666"/>
        <w:sz w:val="14"/>
        <w:szCs w:val="14"/>
      </w:rPr>
      <w:t>3</w:t>
    </w:r>
    <w:r>
      <w:rPr>
        <w:rFonts w:ascii="Roboto Light" w:eastAsia="Roboto Light" w:hAnsi="Roboto Light" w:cs="Roboto Light"/>
        <w:color w:val="666666"/>
        <w:sz w:val="14"/>
        <w:szCs w:val="14"/>
      </w:rPr>
      <w:t xml:space="preserve"> </w:t>
    </w:r>
    <w:hyperlink r:id="rId2">
      <w:r w:rsidR="0046720C">
        <w:rPr>
          <w:rFonts w:ascii="Roboto Light" w:eastAsia="Roboto Light" w:hAnsi="Roboto Light" w:cs="Roboto Light"/>
          <w:color w:val="666666"/>
          <w:sz w:val="14"/>
          <w:szCs w:val="14"/>
          <w:u w:val="single"/>
        </w:rPr>
        <w:t>INSERT NAME OF TECHNICAL SERVICE PROVIDER</w:t>
      </w:r>
    </w:hyperlink>
    <w:r>
      <w:rPr>
        <w:rFonts w:ascii="Roboto Light" w:eastAsia="Roboto Light" w:hAnsi="Roboto Light" w:cs="Roboto Light"/>
        <w:color w:val="666666"/>
        <w:sz w:val="14"/>
        <w:szCs w:val="14"/>
      </w:rPr>
      <w:t xml:space="preserve"> - All Rights Reserved        </w:t>
    </w:r>
  </w:p>
  <w:p w14:paraId="5EE2C7D3" w14:textId="77777777" w:rsidR="009A67CD" w:rsidRDefault="009A67CD">
    <w:pPr>
      <w:spacing w:after="0" w:line="240" w:lineRule="auto"/>
      <w:jc w:val="both"/>
    </w:pPr>
    <w:r>
      <w:rPr>
        <w:rFonts w:ascii="Roboto Light" w:eastAsia="Roboto Light" w:hAnsi="Roboto Light" w:cs="Roboto Light"/>
        <w:color w:val="666666"/>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91E"/>
    <w:multiLevelType w:val="multilevel"/>
    <w:tmpl w:val="A0020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DE4B50"/>
    <w:multiLevelType w:val="multilevel"/>
    <w:tmpl w:val="07E05F5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1937D6"/>
    <w:multiLevelType w:val="multilevel"/>
    <w:tmpl w:val="7CDEE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FF7971"/>
    <w:multiLevelType w:val="multilevel"/>
    <w:tmpl w:val="70DC48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933E37"/>
    <w:multiLevelType w:val="multilevel"/>
    <w:tmpl w:val="2C062D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E3213BE"/>
    <w:multiLevelType w:val="multilevel"/>
    <w:tmpl w:val="18BAD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752D41"/>
    <w:multiLevelType w:val="multilevel"/>
    <w:tmpl w:val="9306B694"/>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9F5EFA"/>
    <w:multiLevelType w:val="multilevel"/>
    <w:tmpl w:val="DEE449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5F4319"/>
    <w:multiLevelType w:val="multilevel"/>
    <w:tmpl w:val="9CFE4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606581"/>
    <w:multiLevelType w:val="multilevel"/>
    <w:tmpl w:val="AD7860EC"/>
    <w:lvl w:ilvl="0">
      <w:start w:val="7"/>
      <w:numFmt w:val="decimal"/>
      <w:lvlText w:val="%1."/>
      <w:lvlJc w:val="left"/>
      <w:pPr>
        <w:ind w:left="540" w:hanging="540"/>
      </w:pPr>
    </w:lvl>
    <w:lvl w:ilvl="1">
      <w:start w:val="1"/>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6680C9D"/>
    <w:multiLevelType w:val="multilevel"/>
    <w:tmpl w:val="099638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7A46A25"/>
    <w:multiLevelType w:val="multilevel"/>
    <w:tmpl w:val="A0021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350BCF"/>
    <w:multiLevelType w:val="multilevel"/>
    <w:tmpl w:val="6720B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96131B"/>
    <w:multiLevelType w:val="multilevel"/>
    <w:tmpl w:val="45BE1532"/>
    <w:lvl w:ilvl="0">
      <w:start w:val="1"/>
      <w:numFmt w:val="lowerLetter"/>
      <w:lvlText w:val="(%1)"/>
      <w:lvlJc w:val="left"/>
      <w:pPr>
        <w:ind w:left="874" w:hanging="360"/>
      </w:pPr>
      <w:rPr>
        <w:rFonts w:ascii="Arial Narrow" w:eastAsia="Arial Narrow" w:hAnsi="Arial Narrow" w:cs="Arial Narrow"/>
        <w:b w:val="0"/>
        <w:i w:val="0"/>
      </w:rPr>
    </w:lvl>
    <w:lvl w:ilvl="1">
      <w:start w:val="1"/>
      <w:numFmt w:val="lowerLetter"/>
      <w:lvlText w:val="%2."/>
      <w:lvlJc w:val="left"/>
      <w:pPr>
        <w:ind w:left="1594" w:hanging="360"/>
      </w:pPr>
    </w:lvl>
    <w:lvl w:ilvl="2">
      <w:start w:val="1"/>
      <w:numFmt w:val="lowerRoman"/>
      <w:lvlText w:val="%3."/>
      <w:lvlJc w:val="right"/>
      <w:pPr>
        <w:ind w:left="2314" w:hanging="180"/>
      </w:pPr>
    </w:lvl>
    <w:lvl w:ilvl="3">
      <w:start w:val="1"/>
      <w:numFmt w:val="decimal"/>
      <w:lvlText w:val="%4."/>
      <w:lvlJc w:val="left"/>
      <w:pPr>
        <w:ind w:left="3034" w:hanging="360"/>
      </w:pPr>
    </w:lvl>
    <w:lvl w:ilvl="4">
      <w:start w:val="1"/>
      <w:numFmt w:val="lowerLetter"/>
      <w:lvlText w:val="%5."/>
      <w:lvlJc w:val="left"/>
      <w:pPr>
        <w:ind w:left="3754" w:hanging="360"/>
      </w:pPr>
    </w:lvl>
    <w:lvl w:ilvl="5">
      <w:start w:val="1"/>
      <w:numFmt w:val="lowerRoman"/>
      <w:lvlText w:val="%6."/>
      <w:lvlJc w:val="right"/>
      <w:pPr>
        <w:ind w:left="4474" w:hanging="180"/>
      </w:pPr>
    </w:lvl>
    <w:lvl w:ilvl="6">
      <w:start w:val="1"/>
      <w:numFmt w:val="decimal"/>
      <w:lvlText w:val="%7."/>
      <w:lvlJc w:val="left"/>
      <w:pPr>
        <w:ind w:left="5194" w:hanging="360"/>
      </w:pPr>
    </w:lvl>
    <w:lvl w:ilvl="7">
      <w:start w:val="1"/>
      <w:numFmt w:val="lowerLetter"/>
      <w:lvlText w:val="%8."/>
      <w:lvlJc w:val="left"/>
      <w:pPr>
        <w:ind w:left="5914" w:hanging="360"/>
      </w:pPr>
    </w:lvl>
    <w:lvl w:ilvl="8">
      <w:start w:val="1"/>
      <w:numFmt w:val="lowerRoman"/>
      <w:lvlText w:val="%9."/>
      <w:lvlJc w:val="right"/>
      <w:pPr>
        <w:ind w:left="6634" w:hanging="180"/>
      </w:pPr>
    </w:lvl>
  </w:abstractNum>
  <w:abstractNum w:abstractNumId="14" w15:restartNumberingAfterBreak="0">
    <w:nsid w:val="2A6640DD"/>
    <w:multiLevelType w:val="multilevel"/>
    <w:tmpl w:val="56B83A4A"/>
    <w:lvl w:ilvl="0">
      <w:start w:val="1"/>
      <w:numFmt w:val="bullet"/>
      <w:lvlText w:val="■"/>
      <w:lvlJc w:val="left"/>
      <w:pPr>
        <w:ind w:left="720" w:hanging="360"/>
      </w:pPr>
      <w:rPr>
        <w:color w:val="095798"/>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4D5AD3"/>
    <w:multiLevelType w:val="multilevel"/>
    <w:tmpl w:val="4DDAF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E2A4F1E"/>
    <w:multiLevelType w:val="multilevel"/>
    <w:tmpl w:val="EBA60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FAF1A29"/>
    <w:multiLevelType w:val="multilevel"/>
    <w:tmpl w:val="7A6E4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BC2526"/>
    <w:multiLevelType w:val="multilevel"/>
    <w:tmpl w:val="D21AEEC0"/>
    <w:lvl w:ilvl="0">
      <w:start w:val="1"/>
      <w:numFmt w:val="bullet"/>
      <w:lvlText w:val="-"/>
      <w:lvlJc w:val="left"/>
      <w:pPr>
        <w:ind w:left="720" w:hanging="360"/>
      </w:pPr>
      <w:rPr>
        <w:rFonts w:ascii="Vodafone Rg" w:eastAsia="Vodafone Rg" w:hAnsi="Vodafone Rg" w:cs="Vodafone Rg"/>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D42D5E"/>
    <w:multiLevelType w:val="multilevel"/>
    <w:tmpl w:val="53626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7655175"/>
    <w:multiLevelType w:val="multilevel"/>
    <w:tmpl w:val="9BE09182"/>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3AFA3B53"/>
    <w:multiLevelType w:val="multilevel"/>
    <w:tmpl w:val="5AF24D06"/>
    <w:lvl w:ilvl="0">
      <w:start w:val="1"/>
      <w:numFmt w:val="bullet"/>
      <w:lvlText w:val="■"/>
      <w:lvlJc w:val="left"/>
      <w:pPr>
        <w:ind w:left="720" w:hanging="360"/>
      </w:pPr>
      <w:rPr>
        <w:color w:val="095798"/>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026793"/>
    <w:multiLevelType w:val="multilevel"/>
    <w:tmpl w:val="9D149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FA31EDC"/>
    <w:multiLevelType w:val="multilevel"/>
    <w:tmpl w:val="12C2F3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54D67E3"/>
    <w:multiLevelType w:val="multilevel"/>
    <w:tmpl w:val="581C9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7F30101"/>
    <w:multiLevelType w:val="multilevel"/>
    <w:tmpl w:val="5568EACE"/>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6" w15:restartNumberingAfterBreak="0">
    <w:nsid w:val="4B647F58"/>
    <w:multiLevelType w:val="multilevel"/>
    <w:tmpl w:val="60809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CD13198"/>
    <w:multiLevelType w:val="multilevel"/>
    <w:tmpl w:val="92C62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E084F1A"/>
    <w:multiLevelType w:val="multilevel"/>
    <w:tmpl w:val="A8B6DBC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4E27046F"/>
    <w:multiLevelType w:val="multilevel"/>
    <w:tmpl w:val="6640FBA6"/>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352" w:hanging="720"/>
      </w:pPr>
    </w:lvl>
    <w:lvl w:ilvl="3">
      <w:start w:val="1"/>
      <w:numFmt w:val="decimal"/>
      <w:lvlText w:val="%1.%2.%3.%4"/>
      <w:lvlJc w:val="left"/>
      <w:pPr>
        <w:ind w:left="3168" w:hanging="720"/>
      </w:pPr>
    </w:lvl>
    <w:lvl w:ilvl="4">
      <w:start w:val="1"/>
      <w:numFmt w:val="decimal"/>
      <w:lvlText w:val="%1.%2.%3.%4.%5"/>
      <w:lvlJc w:val="left"/>
      <w:pPr>
        <w:ind w:left="4344" w:hanging="1080"/>
      </w:pPr>
    </w:lvl>
    <w:lvl w:ilvl="5">
      <w:start w:val="1"/>
      <w:numFmt w:val="decimal"/>
      <w:lvlText w:val="%1.%2.%3.%4.%5.%6"/>
      <w:lvlJc w:val="left"/>
      <w:pPr>
        <w:ind w:left="5160" w:hanging="1080"/>
      </w:pPr>
    </w:lvl>
    <w:lvl w:ilvl="6">
      <w:start w:val="1"/>
      <w:numFmt w:val="decimal"/>
      <w:lvlText w:val="%1.%2.%3.%4.%5.%6.%7"/>
      <w:lvlJc w:val="left"/>
      <w:pPr>
        <w:ind w:left="6336" w:hanging="1440"/>
      </w:pPr>
    </w:lvl>
    <w:lvl w:ilvl="7">
      <w:start w:val="1"/>
      <w:numFmt w:val="decimal"/>
      <w:lvlText w:val="%1.%2.%3.%4.%5.%6.%7.%8"/>
      <w:lvlJc w:val="left"/>
      <w:pPr>
        <w:ind w:left="7152" w:hanging="1440"/>
      </w:pPr>
    </w:lvl>
    <w:lvl w:ilvl="8">
      <w:start w:val="1"/>
      <w:numFmt w:val="decimal"/>
      <w:lvlText w:val="%1.%2.%3.%4.%5.%6.%7.%8.%9"/>
      <w:lvlJc w:val="left"/>
      <w:pPr>
        <w:ind w:left="8328" w:hanging="1800"/>
      </w:pPr>
    </w:lvl>
  </w:abstractNum>
  <w:abstractNum w:abstractNumId="30" w15:restartNumberingAfterBreak="0">
    <w:nsid w:val="508C4CA1"/>
    <w:multiLevelType w:val="multilevel"/>
    <w:tmpl w:val="E87EB69C"/>
    <w:lvl w:ilvl="0">
      <w:start w:val="1"/>
      <w:numFmt w:val="decimal"/>
      <w:lvlText w:val="%1."/>
      <w:lvlJc w:val="left"/>
      <w:pPr>
        <w:ind w:left="720" w:hanging="360"/>
      </w:pPr>
      <w:rPr>
        <w:b w:val="0"/>
      </w:rPr>
    </w:lvl>
    <w:lvl w:ilvl="1">
      <w:start w:val="1"/>
      <w:numFmt w:val="decimal"/>
      <w:lvlText w:val="%1.%2"/>
      <w:lvlJc w:val="left"/>
      <w:pPr>
        <w:ind w:left="936" w:hanging="396"/>
      </w:pPr>
      <w:rPr>
        <w:b w:val="0"/>
      </w:r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31" w15:restartNumberingAfterBreak="0">
    <w:nsid w:val="530E0565"/>
    <w:multiLevelType w:val="multilevel"/>
    <w:tmpl w:val="5B76391C"/>
    <w:lvl w:ilvl="0">
      <w:start w:val="10"/>
      <w:numFmt w:val="decimal"/>
      <w:lvlText w:val="%1"/>
      <w:lvlJc w:val="left"/>
      <w:pPr>
        <w:ind w:left="408" w:hanging="408"/>
      </w:pPr>
      <w:rPr>
        <w:sz w:val="24"/>
        <w:szCs w:val="24"/>
      </w:rPr>
    </w:lvl>
    <w:lvl w:ilvl="1">
      <w:start w:val="1"/>
      <w:numFmt w:val="decimal"/>
      <w:lvlText w:val="%1.%2"/>
      <w:lvlJc w:val="left"/>
      <w:pPr>
        <w:ind w:left="408" w:hanging="408"/>
      </w:pPr>
      <w:rPr>
        <w:sz w:val="24"/>
        <w:szCs w:val="24"/>
      </w:rPr>
    </w:lvl>
    <w:lvl w:ilvl="2">
      <w:start w:val="1"/>
      <w:numFmt w:val="decimal"/>
      <w:lvlText w:val="%1.%2.%3"/>
      <w:lvlJc w:val="left"/>
      <w:pPr>
        <w:ind w:left="3272"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32" w15:restartNumberingAfterBreak="0">
    <w:nsid w:val="539710A9"/>
    <w:multiLevelType w:val="multilevel"/>
    <w:tmpl w:val="BF20C4F8"/>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55D34ED9"/>
    <w:multiLevelType w:val="multilevel"/>
    <w:tmpl w:val="1C64B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C48798D"/>
    <w:multiLevelType w:val="multilevel"/>
    <w:tmpl w:val="F6A0E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CD4682F"/>
    <w:multiLevelType w:val="multilevel"/>
    <w:tmpl w:val="357AD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2C85253"/>
    <w:multiLevelType w:val="multilevel"/>
    <w:tmpl w:val="2474F04C"/>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AA30CE"/>
    <w:multiLevelType w:val="multilevel"/>
    <w:tmpl w:val="0EEA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73F1DE7"/>
    <w:multiLevelType w:val="multilevel"/>
    <w:tmpl w:val="B664C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7BA0A28"/>
    <w:multiLevelType w:val="multilevel"/>
    <w:tmpl w:val="8FAC2F0E"/>
    <w:lvl w:ilvl="0">
      <w:start w:val="4"/>
      <w:numFmt w:val="decimal"/>
      <w:lvlText w:val="%1"/>
      <w:lvlJc w:val="left"/>
      <w:pPr>
        <w:ind w:left="360" w:hanging="360"/>
      </w:pPr>
      <w:rPr>
        <w:sz w:val="24"/>
        <w:szCs w:val="24"/>
      </w:rPr>
    </w:lvl>
    <w:lvl w:ilvl="1">
      <w:start w:val="1"/>
      <w:numFmt w:val="decimal"/>
      <w:lvlText w:val="%1.%2"/>
      <w:lvlJc w:val="left"/>
      <w:pPr>
        <w:ind w:left="816" w:hanging="360"/>
      </w:pPr>
      <w:rPr>
        <w:sz w:val="24"/>
        <w:szCs w:val="24"/>
      </w:rPr>
    </w:lvl>
    <w:lvl w:ilvl="2">
      <w:start w:val="1"/>
      <w:numFmt w:val="decimal"/>
      <w:lvlText w:val="%1.%2.%3"/>
      <w:lvlJc w:val="left"/>
      <w:pPr>
        <w:ind w:left="1632" w:hanging="720"/>
      </w:pPr>
      <w:rPr>
        <w:sz w:val="24"/>
        <w:szCs w:val="24"/>
      </w:rPr>
    </w:lvl>
    <w:lvl w:ilvl="3">
      <w:start w:val="1"/>
      <w:numFmt w:val="decimal"/>
      <w:lvlText w:val="%1.%2.%3.%4"/>
      <w:lvlJc w:val="left"/>
      <w:pPr>
        <w:ind w:left="2088" w:hanging="720"/>
      </w:pPr>
      <w:rPr>
        <w:sz w:val="24"/>
        <w:szCs w:val="24"/>
      </w:rPr>
    </w:lvl>
    <w:lvl w:ilvl="4">
      <w:start w:val="1"/>
      <w:numFmt w:val="decimal"/>
      <w:lvlText w:val="%1.%2.%3.%4.%5"/>
      <w:lvlJc w:val="left"/>
      <w:pPr>
        <w:ind w:left="2904" w:hanging="1080"/>
      </w:pPr>
      <w:rPr>
        <w:sz w:val="24"/>
        <w:szCs w:val="24"/>
      </w:rPr>
    </w:lvl>
    <w:lvl w:ilvl="5">
      <w:start w:val="1"/>
      <w:numFmt w:val="decimal"/>
      <w:lvlText w:val="%1.%2.%3.%4.%5.%6"/>
      <w:lvlJc w:val="left"/>
      <w:pPr>
        <w:ind w:left="3360" w:hanging="1080"/>
      </w:pPr>
      <w:rPr>
        <w:sz w:val="24"/>
        <w:szCs w:val="24"/>
      </w:rPr>
    </w:lvl>
    <w:lvl w:ilvl="6">
      <w:start w:val="1"/>
      <w:numFmt w:val="decimal"/>
      <w:lvlText w:val="%1.%2.%3.%4.%5.%6.%7"/>
      <w:lvlJc w:val="left"/>
      <w:pPr>
        <w:ind w:left="4176" w:hanging="1440"/>
      </w:pPr>
      <w:rPr>
        <w:sz w:val="24"/>
        <w:szCs w:val="24"/>
      </w:rPr>
    </w:lvl>
    <w:lvl w:ilvl="7">
      <w:start w:val="1"/>
      <w:numFmt w:val="decimal"/>
      <w:lvlText w:val="%1.%2.%3.%4.%5.%6.%7.%8"/>
      <w:lvlJc w:val="left"/>
      <w:pPr>
        <w:ind w:left="4632" w:hanging="1440"/>
      </w:pPr>
      <w:rPr>
        <w:sz w:val="24"/>
        <w:szCs w:val="24"/>
      </w:rPr>
    </w:lvl>
    <w:lvl w:ilvl="8">
      <w:start w:val="1"/>
      <w:numFmt w:val="decimal"/>
      <w:lvlText w:val="%1.%2.%3.%4.%5.%6.%7.%8.%9"/>
      <w:lvlJc w:val="left"/>
      <w:pPr>
        <w:ind w:left="5088" w:hanging="1440"/>
      </w:pPr>
      <w:rPr>
        <w:sz w:val="24"/>
        <w:szCs w:val="24"/>
      </w:rPr>
    </w:lvl>
  </w:abstractNum>
  <w:abstractNum w:abstractNumId="40" w15:restartNumberingAfterBreak="0">
    <w:nsid w:val="68D216FE"/>
    <w:multiLevelType w:val="multilevel"/>
    <w:tmpl w:val="AC420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A1B5473"/>
    <w:multiLevelType w:val="multilevel"/>
    <w:tmpl w:val="002625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6B317B7E"/>
    <w:multiLevelType w:val="multilevel"/>
    <w:tmpl w:val="B09827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B741B74"/>
    <w:multiLevelType w:val="multilevel"/>
    <w:tmpl w:val="AFAA8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D3674B6"/>
    <w:multiLevelType w:val="multilevel"/>
    <w:tmpl w:val="912E0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DBA34C8"/>
    <w:multiLevelType w:val="multilevel"/>
    <w:tmpl w:val="574C989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E155DCD"/>
    <w:multiLevelType w:val="multilevel"/>
    <w:tmpl w:val="B0842DE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F2E0BCC"/>
    <w:multiLevelType w:val="multilevel"/>
    <w:tmpl w:val="A1D03AE4"/>
    <w:lvl w:ilvl="0">
      <w:start w:val="8"/>
      <w:numFmt w:val="decimal"/>
      <w:lvlText w:val="%1"/>
      <w:lvlJc w:val="left"/>
      <w:pPr>
        <w:ind w:left="360" w:hanging="360"/>
      </w:pPr>
      <w:rPr>
        <w:sz w:val="24"/>
        <w:szCs w:val="24"/>
      </w:rPr>
    </w:lvl>
    <w:lvl w:ilvl="1">
      <w:start w:val="1"/>
      <w:numFmt w:val="decimal"/>
      <w:lvlText w:val="%1.%2"/>
      <w:lvlJc w:val="left"/>
      <w:pPr>
        <w:ind w:left="360" w:hanging="36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48" w15:restartNumberingAfterBreak="0">
    <w:nsid w:val="753840D1"/>
    <w:multiLevelType w:val="multilevel"/>
    <w:tmpl w:val="82B28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94426652">
    <w:abstractNumId w:val="9"/>
  </w:num>
  <w:num w:numId="2" w16cid:durableId="1311211182">
    <w:abstractNumId w:val="42"/>
  </w:num>
  <w:num w:numId="3" w16cid:durableId="585842325">
    <w:abstractNumId w:val="21"/>
  </w:num>
  <w:num w:numId="4" w16cid:durableId="368997541">
    <w:abstractNumId w:val="13"/>
  </w:num>
  <w:num w:numId="5" w16cid:durableId="1457407108">
    <w:abstractNumId w:val="24"/>
  </w:num>
  <w:num w:numId="6" w16cid:durableId="1457985927">
    <w:abstractNumId w:val="31"/>
  </w:num>
  <w:num w:numId="7" w16cid:durableId="1481459792">
    <w:abstractNumId w:val="17"/>
  </w:num>
  <w:num w:numId="8" w16cid:durableId="1791782023">
    <w:abstractNumId w:val="47"/>
  </w:num>
  <w:num w:numId="9" w16cid:durableId="1854878680">
    <w:abstractNumId w:val="37"/>
  </w:num>
  <w:num w:numId="10" w16cid:durableId="1443377011">
    <w:abstractNumId w:val="33"/>
  </w:num>
  <w:num w:numId="11" w16cid:durableId="1126579301">
    <w:abstractNumId w:val="43"/>
  </w:num>
  <w:num w:numId="12" w16cid:durableId="470563814">
    <w:abstractNumId w:val="48"/>
  </w:num>
  <w:num w:numId="13" w16cid:durableId="1990204207">
    <w:abstractNumId w:val="25"/>
  </w:num>
  <w:num w:numId="14" w16cid:durableId="144711408">
    <w:abstractNumId w:val="29"/>
  </w:num>
  <w:num w:numId="15" w16cid:durableId="743798958">
    <w:abstractNumId w:val="35"/>
  </w:num>
  <w:num w:numId="16" w16cid:durableId="1201167372">
    <w:abstractNumId w:val="34"/>
  </w:num>
  <w:num w:numId="17" w16cid:durableId="891116634">
    <w:abstractNumId w:val="23"/>
  </w:num>
  <w:num w:numId="18" w16cid:durableId="1335842052">
    <w:abstractNumId w:val="3"/>
  </w:num>
  <w:num w:numId="19" w16cid:durableId="1343312139">
    <w:abstractNumId w:val="27"/>
  </w:num>
  <w:num w:numId="20" w16cid:durableId="1317103040">
    <w:abstractNumId w:val="46"/>
  </w:num>
  <w:num w:numId="21" w16cid:durableId="95560426">
    <w:abstractNumId w:val="0"/>
  </w:num>
  <w:num w:numId="22" w16cid:durableId="83840637">
    <w:abstractNumId w:val="11"/>
  </w:num>
  <w:num w:numId="23" w16cid:durableId="1569682632">
    <w:abstractNumId w:val="16"/>
  </w:num>
  <w:num w:numId="24" w16cid:durableId="1070274270">
    <w:abstractNumId w:val="32"/>
  </w:num>
  <w:num w:numId="25" w16cid:durableId="287514110">
    <w:abstractNumId w:val="41"/>
  </w:num>
  <w:num w:numId="26" w16cid:durableId="626858488">
    <w:abstractNumId w:val="7"/>
  </w:num>
  <w:num w:numId="27" w16cid:durableId="1146357352">
    <w:abstractNumId w:val="20"/>
  </w:num>
  <w:num w:numId="28" w16cid:durableId="2092963627">
    <w:abstractNumId w:val="28"/>
  </w:num>
  <w:num w:numId="29" w16cid:durableId="377776294">
    <w:abstractNumId w:val="6"/>
  </w:num>
  <w:num w:numId="30" w16cid:durableId="748159120">
    <w:abstractNumId w:val="36"/>
  </w:num>
  <w:num w:numId="31" w16cid:durableId="1544709570">
    <w:abstractNumId w:val="8"/>
  </w:num>
  <w:num w:numId="32" w16cid:durableId="1650283927">
    <w:abstractNumId w:val="40"/>
  </w:num>
  <w:num w:numId="33" w16cid:durableId="1233194902">
    <w:abstractNumId w:val="19"/>
  </w:num>
  <w:num w:numId="34" w16cid:durableId="1788234196">
    <w:abstractNumId w:val="38"/>
  </w:num>
  <w:num w:numId="35" w16cid:durableId="409084310">
    <w:abstractNumId w:val="14"/>
  </w:num>
  <w:num w:numId="36" w16cid:durableId="1143042898">
    <w:abstractNumId w:val="30"/>
  </w:num>
  <w:num w:numId="37" w16cid:durableId="749667327">
    <w:abstractNumId w:val="2"/>
  </w:num>
  <w:num w:numId="38" w16cid:durableId="608129026">
    <w:abstractNumId w:val="5"/>
  </w:num>
  <w:num w:numId="39" w16cid:durableId="1911769618">
    <w:abstractNumId w:val="15"/>
  </w:num>
  <w:num w:numId="40" w16cid:durableId="1075854635">
    <w:abstractNumId w:val="4"/>
  </w:num>
  <w:num w:numId="41" w16cid:durableId="1688868876">
    <w:abstractNumId w:val="26"/>
  </w:num>
  <w:num w:numId="42" w16cid:durableId="809904311">
    <w:abstractNumId w:val="44"/>
  </w:num>
  <w:num w:numId="43" w16cid:durableId="1113751202">
    <w:abstractNumId w:val="12"/>
  </w:num>
  <w:num w:numId="44" w16cid:durableId="1199507181">
    <w:abstractNumId w:val="18"/>
  </w:num>
  <w:num w:numId="45" w16cid:durableId="1422212799">
    <w:abstractNumId w:val="39"/>
  </w:num>
  <w:num w:numId="46" w16cid:durableId="1772897712">
    <w:abstractNumId w:val="22"/>
  </w:num>
  <w:num w:numId="47" w16cid:durableId="318190107">
    <w:abstractNumId w:val="45"/>
  </w:num>
  <w:num w:numId="48" w16cid:durableId="30038553">
    <w:abstractNumId w:val="10"/>
  </w:num>
  <w:num w:numId="49" w16cid:durableId="1528830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15"/>
    <w:rsid w:val="002C5117"/>
    <w:rsid w:val="003F317F"/>
    <w:rsid w:val="003F3EA4"/>
    <w:rsid w:val="0046720C"/>
    <w:rsid w:val="004A4015"/>
    <w:rsid w:val="00550416"/>
    <w:rsid w:val="007F71FD"/>
    <w:rsid w:val="009A67CD"/>
    <w:rsid w:val="00A42BC6"/>
    <w:rsid w:val="00B034DD"/>
    <w:rsid w:val="00C34FC3"/>
    <w:rsid w:val="00DF2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BD2D8"/>
  <w15:docId w15:val="{5BA1FE77-8246-F546-B06F-1556B9F5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ind w:left="360" w:hanging="360"/>
      <w:jc w:val="both"/>
      <w:outlineLvl w:val="0"/>
    </w:pPr>
    <w:rPr>
      <w:rFonts w:ascii="Arial" w:eastAsia="Arial" w:hAnsi="Arial" w:cs="Arial"/>
      <w:b/>
      <w:i/>
      <w:u w:val="single"/>
    </w:rPr>
  </w:style>
  <w:style w:type="paragraph" w:styleId="Heading2">
    <w:name w:val="heading 2"/>
    <w:basedOn w:val="Normal"/>
    <w:next w:val="Normal"/>
    <w:uiPriority w:val="9"/>
    <w:unhideWhenUsed/>
    <w:qFormat/>
    <w:pPr>
      <w:keepNext/>
      <w:spacing w:before="240" w:after="240" w:line="240" w:lineRule="auto"/>
      <w:ind w:left="720" w:hanging="360"/>
      <w:outlineLvl w:val="1"/>
    </w:pPr>
    <w:rPr>
      <w:rFonts w:ascii="Garamond" w:eastAsia="Garamond" w:hAnsi="Garamond" w:cs="Garamond"/>
      <w:b/>
      <w:sz w:val="24"/>
      <w:szCs w:val="24"/>
    </w:rPr>
  </w:style>
  <w:style w:type="paragraph" w:styleId="Heading3">
    <w:name w:val="heading 3"/>
    <w:basedOn w:val="Normal"/>
    <w:next w:val="Normal"/>
    <w:uiPriority w:val="9"/>
    <w:unhideWhenUsed/>
    <w:qFormat/>
    <w:pPr>
      <w:spacing w:after="240" w:line="360" w:lineRule="auto"/>
      <w:outlineLvl w:val="2"/>
    </w:pPr>
    <w:rPr>
      <w:rFonts w:ascii="Arial" w:eastAsia="Arial" w:hAnsi="Arial" w:cs="Arial"/>
    </w:rPr>
  </w:style>
  <w:style w:type="paragraph" w:styleId="Heading4">
    <w:name w:val="heading 4"/>
    <w:basedOn w:val="Normal"/>
    <w:next w:val="Normal"/>
    <w:uiPriority w:val="9"/>
    <w:semiHidden/>
    <w:unhideWhenUsed/>
    <w:qFormat/>
    <w:pPr>
      <w:spacing w:after="240" w:line="240" w:lineRule="auto"/>
      <w:ind w:left="408" w:hanging="408"/>
      <w:outlineLvl w:val="3"/>
    </w:pPr>
    <w:rPr>
      <w:rFonts w:ascii="Garamond" w:eastAsia="Garamond" w:hAnsi="Garamond" w:cs="Garamond"/>
      <w:sz w:val="24"/>
      <w:szCs w:val="24"/>
    </w:rPr>
  </w:style>
  <w:style w:type="paragraph" w:styleId="Heading5">
    <w:name w:val="heading 5"/>
    <w:basedOn w:val="Normal"/>
    <w:next w:val="Normal"/>
    <w:uiPriority w:val="9"/>
    <w:semiHidden/>
    <w:unhideWhenUsed/>
    <w:qFormat/>
    <w:pPr>
      <w:spacing w:after="240" w:line="240" w:lineRule="auto"/>
      <w:ind w:left="720" w:hanging="360"/>
      <w:outlineLvl w:val="4"/>
    </w:pPr>
    <w:rPr>
      <w:rFonts w:ascii="Garamond" w:eastAsia="Garamond" w:hAnsi="Garamond" w:cs="Garamond"/>
      <w:sz w:val="24"/>
      <w:szCs w:val="24"/>
    </w:rPr>
  </w:style>
  <w:style w:type="paragraph" w:styleId="Heading6">
    <w:name w:val="heading 6"/>
    <w:basedOn w:val="Normal"/>
    <w:next w:val="Normal"/>
    <w:uiPriority w:val="9"/>
    <w:semiHidden/>
    <w:unhideWhenUsed/>
    <w:qFormat/>
    <w:pPr>
      <w:spacing w:after="240" w:line="240" w:lineRule="auto"/>
      <w:ind w:left="720" w:hanging="360"/>
      <w:outlineLvl w:val="5"/>
    </w:pPr>
    <w:rPr>
      <w:rFonts w:ascii="Garamond" w:eastAsia="Garamond" w:hAnsi="Garamond" w:cs="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tcPr>
      <w:shd w:val="clear" w:color="auto" w:fill="FFFFFF"/>
    </w:tcPr>
  </w:style>
  <w:style w:type="table" w:customStyle="1" w:styleId="a1">
    <w:basedOn w:val="TableNormal"/>
    <w:tblPr>
      <w:tblStyleRowBandSize w:val="1"/>
      <w:tblStyleColBandSize w:val="1"/>
      <w:tblCellMar>
        <w:left w:w="115" w:type="dxa"/>
        <w:right w:w="115" w:type="dxa"/>
      </w:tblCellMar>
    </w:tblPr>
    <w:tcPr>
      <w:shd w:val="clear" w:color="auto" w:fill="FFFFFF"/>
    </w:tcPr>
  </w:style>
  <w:style w:type="table" w:customStyle="1" w:styleId="a2">
    <w:basedOn w:val="TableNormal"/>
    <w:tblPr>
      <w:tblStyleRowBandSize w:val="1"/>
      <w:tblStyleColBandSize w:val="1"/>
      <w:tblCellMar>
        <w:left w:w="115" w:type="dxa"/>
        <w:right w:w="115" w:type="dxa"/>
      </w:tblCellMar>
    </w:tblPr>
    <w:tcPr>
      <w:shd w:val="clear" w:color="auto" w:fill="FFFFFF"/>
    </w:tcPr>
  </w:style>
  <w:style w:type="table" w:customStyle="1" w:styleId="a3">
    <w:basedOn w:val="TableNormal"/>
    <w:tblPr>
      <w:tblStyleRowBandSize w:val="1"/>
      <w:tblStyleColBandSize w:val="1"/>
      <w:tblCellMar>
        <w:left w:w="115" w:type="dxa"/>
        <w:right w:w="115" w:type="dxa"/>
      </w:tblCellMar>
    </w:tblPr>
    <w:tcPr>
      <w:shd w:val="clear" w:color="auto" w:fill="FFFFFF"/>
    </w:tcPr>
  </w:style>
  <w:style w:type="table" w:customStyle="1" w:styleId="a4">
    <w:basedOn w:val="TableNormal"/>
    <w:tblPr>
      <w:tblStyleRowBandSize w:val="1"/>
      <w:tblStyleColBandSize w:val="1"/>
      <w:tblCellMar>
        <w:left w:w="115" w:type="dxa"/>
        <w:right w:w="115" w:type="dxa"/>
      </w:tblCellMar>
    </w:tblPr>
    <w:tcPr>
      <w:shd w:val="clear" w:color="auto" w:fill="FFFFFF"/>
    </w:tcPr>
  </w:style>
  <w:style w:type="table" w:customStyle="1" w:styleId="a5">
    <w:basedOn w:val="TableNormal"/>
    <w:tblPr>
      <w:tblStyleRowBandSize w:val="1"/>
      <w:tblStyleColBandSize w:val="1"/>
      <w:tblCellMar>
        <w:left w:w="115" w:type="dxa"/>
        <w:right w:w="115" w:type="dxa"/>
      </w:tblCellMar>
    </w:tblPr>
    <w:tcPr>
      <w:shd w:val="clear" w:color="auto" w:fill="FFFFFF"/>
    </w:tcPr>
  </w:style>
  <w:style w:type="table" w:customStyle="1" w:styleId="a6">
    <w:basedOn w:val="TableNormal"/>
    <w:tblPr>
      <w:tblStyleRowBandSize w:val="1"/>
      <w:tblStyleColBandSize w:val="1"/>
      <w:tblCellMar>
        <w:left w:w="115" w:type="dxa"/>
        <w:right w:w="115" w:type="dxa"/>
      </w:tblCellMar>
    </w:tblPr>
    <w:tcPr>
      <w:shd w:val="clear" w:color="auto" w:fill="FFFFFF"/>
    </w:tcPr>
  </w:style>
  <w:style w:type="table" w:customStyle="1" w:styleId="a7">
    <w:basedOn w:val="TableNormal"/>
    <w:tblPr>
      <w:tblStyleRowBandSize w:val="1"/>
      <w:tblStyleColBandSize w:val="1"/>
      <w:tblCellMar>
        <w:left w:w="115" w:type="dxa"/>
        <w:right w:w="115" w:type="dxa"/>
      </w:tblCellMar>
    </w:tblPr>
    <w:tcPr>
      <w:shd w:val="clear" w:color="auto" w:fill="FFFFFF"/>
    </w:tcPr>
  </w:style>
  <w:style w:type="table" w:customStyle="1" w:styleId="a8">
    <w:basedOn w:val="TableNormal"/>
    <w:tblPr>
      <w:tblStyleRowBandSize w:val="1"/>
      <w:tblStyleColBandSize w:val="1"/>
      <w:tblCellMar>
        <w:left w:w="115" w:type="dxa"/>
        <w:right w:w="115" w:type="dxa"/>
      </w:tblCellMar>
    </w:tblPr>
    <w:tcPr>
      <w:shd w:val="clear" w:color="auto" w:fill="FFFFFF"/>
    </w:tcPr>
  </w:style>
  <w:style w:type="table" w:customStyle="1" w:styleId="a9">
    <w:basedOn w:val="TableNormal"/>
    <w:tblPr>
      <w:tblStyleRowBandSize w:val="1"/>
      <w:tblStyleColBandSize w:val="1"/>
      <w:tblCellMar>
        <w:left w:w="115" w:type="dxa"/>
        <w:right w:w="115" w:type="dxa"/>
      </w:tblCellMar>
    </w:tblPr>
    <w:tcPr>
      <w:shd w:val="clear" w:color="auto" w:fill="FFFFFF"/>
    </w:tcPr>
  </w:style>
  <w:style w:type="table" w:customStyle="1" w:styleId="aa">
    <w:basedOn w:val="TableNormal"/>
    <w:tblPr>
      <w:tblStyleRowBandSize w:val="1"/>
      <w:tblStyleColBandSize w:val="1"/>
      <w:tblCellMar>
        <w:left w:w="115" w:type="dxa"/>
        <w:right w:w="115" w:type="dxa"/>
      </w:tblCellMar>
    </w:tblPr>
    <w:tcPr>
      <w:shd w:val="clear" w:color="auto" w:fill="FFFFFF"/>
    </w:tcPr>
  </w:style>
  <w:style w:type="table" w:customStyle="1" w:styleId="ab">
    <w:basedOn w:val="TableNormal"/>
    <w:tblPr>
      <w:tblStyleRowBandSize w:val="1"/>
      <w:tblStyleColBandSize w:val="1"/>
      <w:tblCellMar>
        <w:left w:w="115" w:type="dxa"/>
        <w:right w:w="115" w:type="dxa"/>
      </w:tblCellMar>
    </w:tblPr>
    <w:tcPr>
      <w:shd w:val="clear" w:color="auto" w:fill="FFFFFF"/>
    </w:tcPr>
  </w:style>
  <w:style w:type="table" w:customStyle="1" w:styleId="ac">
    <w:basedOn w:val="TableNormal"/>
    <w:tblPr>
      <w:tblStyleRowBandSize w:val="1"/>
      <w:tblStyleColBandSize w:val="1"/>
      <w:tblCellMar>
        <w:left w:w="115" w:type="dxa"/>
        <w:right w:w="115" w:type="dxa"/>
      </w:tblCellMar>
    </w:tblPr>
    <w:tcPr>
      <w:shd w:val="clear" w:color="auto" w:fill="FFFFFF"/>
    </w:tcPr>
  </w:style>
  <w:style w:type="table" w:customStyle="1" w:styleId="ad">
    <w:basedOn w:val="TableNormal"/>
    <w:tblPr>
      <w:tblStyleRowBandSize w:val="1"/>
      <w:tblStyleColBandSize w:val="1"/>
      <w:tblCellMar>
        <w:left w:w="115" w:type="dxa"/>
        <w:right w:w="115" w:type="dxa"/>
      </w:tblCellMar>
    </w:tblPr>
    <w:tcPr>
      <w:shd w:val="clear" w:color="auto" w:fill="FFFFFF"/>
    </w:tcPr>
  </w:style>
  <w:style w:type="table" w:customStyle="1" w:styleId="ae">
    <w:basedOn w:val="TableNormal"/>
    <w:tblPr>
      <w:tblStyleRowBandSize w:val="1"/>
      <w:tblStyleColBandSize w:val="1"/>
      <w:tblCellMar>
        <w:left w:w="115" w:type="dxa"/>
        <w:right w:w="115" w:type="dxa"/>
      </w:tblCellMar>
    </w:tblPr>
    <w:tcPr>
      <w:shd w:val="clear" w:color="auto" w:fill="FFFFFF"/>
    </w:tcPr>
  </w:style>
  <w:style w:type="table" w:customStyle="1" w:styleId="af">
    <w:basedOn w:val="TableNormal"/>
    <w:tblPr>
      <w:tblStyleRowBandSize w:val="1"/>
      <w:tblStyleColBandSize w:val="1"/>
      <w:tblCellMar>
        <w:left w:w="115" w:type="dxa"/>
        <w:right w:w="115" w:type="dxa"/>
      </w:tblCellMar>
    </w:tblPr>
    <w:tcPr>
      <w:shd w:val="clear" w:color="auto" w:fill="FFFFFF"/>
    </w:tcPr>
  </w:style>
  <w:style w:type="table" w:customStyle="1" w:styleId="af0">
    <w:basedOn w:val="TableNormal"/>
    <w:tblPr>
      <w:tblStyleRowBandSize w:val="1"/>
      <w:tblStyleColBandSize w:val="1"/>
      <w:tblCellMar>
        <w:left w:w="115" w:type="dxa"/>
        <w:right w:w="115" w:type="dxa"/>
      </w:tblCellMar>
    </w:tblPr>
    <w:tcPr>
      <w:shd w:val="clear" w:color="auto" w:fill="FFFFFF"/>
    </w:tcPr>
  </w:style>
  <w:style w:type="table" w:customStyle="1" w:styleId="af1">
    <w:basedOn w:val="TableNormal"/>
    <w:tblPr>
      <w:tblStyleRowBandSize w:val="1"/>
      <w:tblStyleColBandSize w:val="1"/>
      <w:tblCellMar>
        <w:left w:w="115" w:type="dxa"/>
        <w:right w:w="115" w:type="dxa"/>
      </w:tblCellMar>
    </w:tblPr>
    <w:tcPr>
      <w:shd w:val="clear" w:color="auto" w:fill="FFFFFF"/>
    </w:tcPr>
  </w:style>
  <w:style w:type="table" w:customStyle="1" w:styleId="af2">
    <w:basedOn w:val="TableNormal"/>
    <w:tblPr>
      <w:tblStyleRowBandSize w:val="1"/>
      <w:tblStyleColBandSize w:val="1"/>
      <w:tblCellMar>
        <w:left w:w="115" w:type="dxa"/>
        <w:right w:w="115" w:type="dxa"/>
      </w:tblCellMar>
    </w:tblPr>
    <w:tcPr>
      <w:shd w:val="clear" w:color="auto" w:fill="FFFFFF"/>
    </w:tcPr>
  </w:style>
  <w:style w:type="table" w:customStyle="1" w:styleId="af3">
    <w:basedOn w:val="TableNormal"/>
    <w:tblPr>
      <w:tblStyleRowBandSize w:val="1"/>
      <w:tblStyleColBandSize w:val="1"/>
      <w:tblCellMar>
        <w:left w:w="115" w:type="dxa"/>
        <w:right w:w="115" w:type="dxa"/>
      </w:tblCellMar>
    </w:tblPr>
    <w:tcPr>
      <w:shd w:val="clear" w:color="auto" w:fill="FFFFFF"/>
    </w:tcPr>
  </w:style>
  <w:style w:type="table" w:customStyle="1" w:styleId="af4">
    <w:basedOn w:val="TableNormal"/>
    <w:tblPr>
      <w:tblStyleRowBandSize w:val="1"/>
      <w:tblStyleColBandSize w:val="1"/>
      <w:tblCellMar>
        <w:left w:w="115" w:type="dxa"/>
        <w:right w:w="115" w:type="dxa"/>
      </w:tblCellMar>
    </w:tblPr>
    <w:tcPr>
      <w:shd w:val="clear" w:color="auto" w:fill="FFFFFF"/>
    </w:tcPr>
  </w:style>
  <w:style w:type="table" w:customStyle="1" w:styleId="af5">
    <w:basedOn w:val="TableNormal"/>
    <w:tblPr>
      <w:tblStyleRowBandSize w:val="1"/>
      <w:tblStyleColBandSize w:val="1"/>
      <w:tblCellMar>
        <w:left w:w="115" w:type="dxa"/>
        <w:right w:w="115" w:type="dxa"/>
      </w:tblCellMar>
    </w:tblPr>
    <w:tcPr>
      <w:shd w:val="clear" w:color="auto" w:fill="FFFFFF"/>
    </w:tcPr>
  </w:style>
  <w:style w:type="table" w:customStyle="1" w:styleId="af6">
    <w:basedOn w:val="TableNormal"/>
    <w:tblPr>
      <w:tblStyleRowBandSize w:val="1"/>
      <w:tblStyleColBandSize w:val="1"/>
      <w:tblCellMar>
        <w:left w:w="115" w:type="dxa"/>
        <w:right w:w="115" w:type="dxa"/>
      </w:tblCellMar>
    </w:tblPr>
    <w:tcPr>
      <w:shd w:val="clear" w:color="auto" w:fill="FFFFFF"/>
    </w:tcPr>
  </w:style>
  <w:style w:type="table" w:customStyle="1" w:styleId="af7">
    <w:basedOn w:val="TableNormal"/>
    <w:tblPr>
      <w:tblStyleRowBandSize w:val="1"/>
      <w:tblStyleColBandSize w:val="1"/>
      <w:tblCellMar>
        <w:left w:w="115" w:type="dxa"/>
        <w:right w:w="115" w:type="dxa"/>
      </w:tblCellMar>
    </w:tblPr>
    <w:tcPr>
      <w:shd w:val="clear" w:color="auto" w:fill="FFFFFF"/>
    </w:tcPr>
  </w:style>
  <w:style w:type="paragraph" w:styleId="ListParagraph">
    <w:name w:val="List Paragraph"/>
    <w:basedOn w:val="Normal"/>
    <w:uiPriority w:val="34"/>
    <w:qFormat/>
    <w:rsid w:val="00550416"/>
    <w:pPr>
      <w:ind w:left="720"/>
      <w:contextualSpacing/>
    </w:pPr>
  </w:style>
  <w:style w:type="paragraph" w:styleId="Revision">
    <w:name w:val="Revision"/>
    <w:hidden/>
    <w:uiPriority w:val="99"/>
    <w:semiHidden/>
    <w:rsid w:val="009A67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88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www.flowminde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5481</Words>
  <Characters>31248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 Delaporte</cp:lastModifiedBy>
  <cp:revision>3</cp:revision>
  <dcterms:created xsi:type="dcterms:W3CDTF">2023-05-09T15:23:00Z</dcterms:created>
  <dcterms:modified xsi:type="dcterms:W3CDTF">2023-05-09T15:24:00Z</dcterms:modified>
</cp:coreProperties>
</file>